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12D" w:rsidRDefault="00AE612D" w:rsidP="00AE612D">
      <w:pPr>
        <w:ind w:left="0" w:hanging="2"/>
        <w:jc w:val="right"/>
        <w:rPr>
          <w:color w:val="000000"/>
          <w:position w:val="0"/>
        </w:rPr>
      </w:pPr>
      <w:r>
        <w:rPr>
          <w:color w:val="000000"/>
        </w:rPr>
        <w:t xml:space="preserve">Приложение </w:t>
      </w:r>
    </w:p>
    <w:p w:rsidR="00AE612D" w:rsidRDefault="00AE612D" w:rsidP="00AE612D">
      <w:pPr>
        <w:ind w:left="0" w:hanging="2"/>
        <w:jc w:val="right"/>
        <w:rPr>
          <w:rFonts w:eastAsia="SimSun"/>
          <w:color w:val="000000"/>
        </w:rPr>
      </w:pPr>
      <w:r>
        <w:rPr>
          <w:color w:val="000000"/>
        </w:rPr>
        <w:t xml:space="preserve">к приказу Министерства образования </w:t>
      </w:r>
    </w:p>
    <w:p w:rsidR="00AE612D" w:rsidRDefault="00AE612D" w:rsidP="00AE612D">
      <w:pPr>
        <w:ind w:left="0" w:hanging="2"/>
        <w:jc w:val="right"/>
        <w:rPr>
          <w:color w:val="000000"/>
        </w:rPr>
      </w:pPr>
      <w:r>
        <w:rPr>
          <w:color w:val="000000"/>
        </w:rPr>
        <w:t>и науки Кыргызской Республики</w:t>
      </w:r>
    </w:p>
    <w:p w:rsidR="00AE612D" w:rsidRDefault="00AE612D" w:rsidP="00AE612D">
      <w:pPr>
        <w:ind w:left="0" w:hanging="2"/>
        <w:jc w:val="right"/>
        <w:rPr>
          <w:color w:val="000000"/>
        </w:rPr>
      </w:pPr>
      <w:r>
        <w:rPr>
          <w:color w:val="000000"/>
        </w:rPr>
        <w:t>от «___» ______________ 2021 г.</w:t>
      </w:r>
    </w:p>
    <w:p w:rsidR="00AE612D" w:rsidRDefault="00AE612D" w:rsidP="00AE612D">
      <w:pPr>
        <w:widowControl w:val="0"/>
        <w:autoSpaceDE w:val="0"/>
        <w:autoSpaceDN w:val="0"/>
        <w:adjustRightInd w:val="0"/>
        <w:ind w:left="0" w:hanging="2"/>
        <w:jc w:val="right"/>
        <w:rPr>
          <w:b/>
        </w:rPr>
      </w:pPr>
      <w:r>
        <w:rPr>
          <w:color w:val="000000"/>
        </w:rPr>
        <w:t>№ ________</w:t>
      </w:r>
    </w:p>
    <w:p w:rsidR="00AE612D" w:rsidRDefault="00AE612D" w:rsidP="00AE612D">
      <w:pPr>
        <w:widowControl w:val="0"/>
        <w:autoSpaceDE w:val="0"/>
        <w:autoSpaceDN w:val="0"/>
        <w:adjustRightInd w:val="0"/>
        <w:ind w:left="0" w:hanging="2"/>
        <w:jc w:val="center"/>
        <w:rPr>
          <w:b/>
        </w:rPr>
      </w:pPr>
    </w:p>
    <w:p w:rsidR="00AE612D" w:rsidRDefault="00AE612D" w:rsidP="00AE612D">
      <w:pPr>
        <w:widowControl w:val="0"/>
        <w:autoSpaceDE w:val="0"/>
        <w:autoSpaceDN w:val="0"/>
        <w:adjustRightInd w:val="0"/>
        <w:ind w:left="0" w:hanging="2"/>
        <w:jc w:val="center"/>
        <w:rPr>
          <w:b/>
        </w:rPr>
      </w:pPr>
    </w:p>
    <w:p w:rsidR="00AE612D" w:rsidRDefault="00AE612D" w:rsidP="00AE612D">
      <w:pPr>
        <w:widowControl w:val="0"/>
        <w:autoSpaceDE w:val="0"/>
        <w:autoSpaceDN w:val="0"/>
        <w:adjustRightInd w:val="0"/>
        <w:ind w:left="0" w:hanging="2"/>
        <w:jc w:val="center"/>
        <w:rPr>
          <w:b/>
        </w:rPr>
      </w:pPr>
    </w:p>
    <w:p w:rsidR="00AE612D" w:rsidRDefault="00AE612D" w:rsidP="00AE612D">
      <w:pPr>
        <w:widowControl w:val="0"/>
        <w:autoSpaceDE w:val="0"/>
        <w:autoSpaceDN w:val="0"/>
        <w:adjustRightInd w:val="0"/>
        <w:ind w:left="0" w:hanging="2"/>
        <w:jc w:val="center"/>
        <w:rPr>
          <w:b/>
        </w:rPr>
      </w:pPr>
    </w:p>
    <w:p w:rsidR="00AE612D" w:rsidRDefault="00AE612D" w:rsidP="00AE612D">
      <w:pPr>
        <w:widowControl w:val="0"/>
        <w:autoSpaceDE w:val="0"/>
        <w:autoSpaceDN w:val="0"/>
        <w:adjustRightInd w:val="0"/>
        <w:ind w:left="0" w:hanging="2"/>
        <w:jc w:val="center"/>
        <w:rPr>
          <w:b/>
        </w:rPr>
      </w:pPr>
    </w:p>
    <w:p w:rsidR="00AE612D" w:rsidRDefault="00AE612D" w:rsidP="00AE612D">
      <w:pPr>
        <w:widowControl w:val="0"/>
        <w:autoSpaceDE w:val="0"/>
        <w:autoSpaceDN w:val="0"/>
        <w:adjustRightInd w:val="0"/>
        <w:ind w:left="1" w:hanging="3"/>
        <w:jc w:val="center"/>
        <w:rPr>
          <w:b/>
          <w:sz w:val="28"/>
        </w:rPr>
      </w:pPr>
      <w:r>
        <w:rPr>
          <w:b/>
          <w:sz w:val="28"/>
        </w:rPr>
        <w:t xml:space="preserve">МИНИСТЕРСТВО ОБРАЗОВАНИЯ И НАУКИ </w:t>
      </w:r>
      <w:r>
        <w:rPr>
          <w:b/>
          <w:sz w:val="28"/>
        </w:rPr>
        <w:br/>
        <w:t>КЫРГЫЗСКОЙ РЕСПУБЛИКИ</w:t>
      </w:r>
    </w:p>
    <w:p w:rsidR="00AE612D" w:rsidRDefault="00AE612D" w:rsidP="00AE612D">
      <w:pPr>
        <w:widowControl w:val="0"/>
        <w:autoSpaceDE w:val="0"/>
        <w:autoSpaceDN w:val="0"/>
        <w:adjustRightInd w:val="0"/>
        <w:ind w:left="1" w:hanging="3"/>
        <w:rPr>
          <w:sz w:val="28"/>
        </w:rPr>
      </w:pPr>
    </w:p>
    <w:p w:rsidR="00AE612D" w:rsidRDefault="00AE612D" w:rsidP="00AE612D">
      <w:pPr>
        <w:widowControl w:val="0"/>
        <w:autoSpaceDE w:val="0"/>
        <w:autoSpaceDN w:val="0"/>
        <w:adjustRightInd w:val="0"/>
        <w:ind w:left="1" w:hanging="3"/>
        <w:rPr>
          <w:sz w:val="28"/>
        </w:rPr>
      </w:pPr>
    </w:p>
    <w:p w:rsidR="00AE612D" w:rsidRDefault="00AE612D" w:rsidP="00AE612D">
      <w:pPr>
        <w:widowControl w:val="0"/>
        <w:autoSpaceDE w:val="0"/>
        <w:autoSpaceDN w:val="0"/>
        <w:adjustRightInd w:val="0"/>
        <w:ind w:left="1" w:hanging="3"/>
        <w:rPr>
          <w:sz w:val="28"/>
        </w:rPr>
      </w:pPr>
    </w:p>
    <w:p w:rsidR="00AE612D" w:rsidRDefault="00AE612D" w:rsidP="00AE612D">
      <w:pPr>
        <w:widowControl w:val="0"/>
        <w:autoSpaceDE w:val="0"/>
        <w:autoSpaceDN w:val="0"/>
        <w:adjustRightInd w:val="0"/>
        <w:ind w:left="1" w:hanging="3"/>
        <w:rPr>
          <w:sz w:val="28"/>
        </w:rPr>
      </w:pPr>
    </w:p>
    <w:p w:rsidR="00AE612D" w:rsidRDefault="00AE612D" w:rsidP="00AE612D">
      <w:pPr>
        <w:widowControl w:val="0"/>
        <w:autoSpaceDE w:val="0"/>
        <w:autoSpaceDN w:val="0"/>
        <w:adjustRightInd w:val="0"/>
        <w:ind w:left="1" w:hanging="3"/>
        <w:rPr>
          <w:sz w:val="28"/>
        </w:rPr>
      </w:pPr>
    </w:p>
    <w:p w:rsidR="00AE612D" w:rsidRDefault="00AE612D" w:rsidP="00AE612D">
      <w:pPr>
        <w:widowControl w:val="0"/>
        <w:autoSpaceDE w:val="0"/>
        <w:autoSpaceDN w:val="0"/>
        <w:adjustRightInd w:val="0"/>
        <w:ind w:left="1" w:hanging="3"/>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AE612D" w:rsidRDefault="00AE612D" w:rsidP="00AE612D">
      <w:pPr>
        <w:widowControl w:val="0"/>
        <w:autoSpaceDE w:val="0"/>
        <w:autoSpaceDN w:val="0"/>
        <w:adjustRightInd w:val="0"/>
        <w:ind w:left="1" w:hanging="3"/>
        <w:jc w:val="center"/>
        <w:rPr>
          <w:sz w:val="28"/>
        </w:rPr>
      </w:pPr>
    </w:p>
    <w:p w:rsidR="00AE612D" w:rsidRDefault="00AE612D" w:rsidP="00AE612D">
      <w:pPr>
        <w:widowControl w:val="0"/>
        <w:autoSpaceDE w:val="0"/>
        <w:autoSpaceDN w:val="0"/>
        <w:adjustRightInd w:val="0"/>
        <w:ind w:left="1" w:hanging="3"/>
        <w:jc w:val="center"/>
        <w:rPr>
          <w:b/>
          <w:sz w:val="28"/>
        </w:rPr>
      </w:pPr>
    </w:p>
    <w:p w:rsidR="00AE612D" w:rsidRDefault="00AE612D" w:rsidP="00AE612D">
      <w:pPr>
        <w:widowControl w:val="0"/>
        <w:autoSpaceDE w:val="0"/>
        <w:autoSpaceDN w:val="0"/>
        <w:adjustRightInd w:val="0"/>
        <w:ind w:left="1" w:hanging="3"/>
        <w:jc w:val="center"/>
        <w:rPr>
          <w:b/>
          <w:sz w:val="28"/>
        </w:rPr>
      </w:pPr>
    </w:p>
    <w:p w:rsidR="00AE612D" w:rsidRDefault="00AE612D" w:rsidP="00AE612D">
      <w:pPr>
        <w:widowControl w:val="0"/>
        <w:autoSpaceDE w:val="0"/>
        <w:autoSpaceDN w:val="0"/>
        <w:adjustRightInd w:val="0"/>
        <w:ind w:left="1" w:hanging="3"/>
        <w:jc w:val="center"/>
        <w:rPr>
          <w:rFonts w:eastAsia="SimSun"/>
          <w:b/>
          <w:sz w:val="28"/>
        </w:rPr>
      </w:pPr>
      <w:r>
        <w:rPr>
          <w:b/>
          <w:sz w:val="28"/>
        </w:rPr>
        <w:t>Направление: 5</w:t>
      </w:r>
      <w:r>
        <w:rPr>
          <w:b/>
          <w:sz w:val="28"/>
        </w:rPr>
        <w:t>40200</w:t>
      </w:r>
      <w:r>
        <w:rPr>
          <w:b/>
          <w:sz w:val="28"/>
        </w:rPr>
        <w:t xml:space="preserve"> – </w:t>
      </w:r>
      <w:r>
        <w:rPr>
          <w:b/>
          <w:sz w:val="28"/>
        </w:rPr>
        <w:t>Социальная работа</w:t>
      </w:r>
      <w:r>
        <w:rPr>
          <w:b/>
          <w:sz w:val="28"/>
        </w:rPr>
        <w:t xml:space="preserve"> </w:t>
      </w:r>
    </w:p>
    <w:p w:rsidR="00AE612D" w:rsidRDefault="00AE612D" w:rsidP="00AE612D">
      <w:pPr>
        <w:widowControl w:val="0"/>
        <w:autoSpaceDE w:val="0"/>
        <w:autoSpaceDN w:val="0"/>
        <w:adjustRightInd w:val="0"/>
        <w:ind w:left="1" w:hanging="3"/>
        <w:jc w:val="center"/>
        <w:rPr>
          <w:b/>
          <w:sz w:val="28"/>
        </w:rPr>
      </w:pPr>
      <w:r>
        <w:rPr>
          <w:b/>
          <w:sz w:val="28"/>
        </w:rPr>
        <w:t>Квалификация: Бакалавр</w:t>
      </w:r>
    </w:p>
    <w:p w:rsidR="00AE612D" w:rsidRDefault="00AE612D" w:rsidP="00AE612D">
      <w:pPr>
        <w:ind w:left="1" w:hanging="3"/>
        <w:jc w:val="both"/>
        <w:rPr>
          <w:sz w:val="28"/>
        </w:rPr>
      </w:pPr>
    </w:p>
    <w:p w:rsidR="00AE612D" w:rsidRDefault="00AE612D" w:rsidP="00AE612D">
      <w:pPr>
        <w:ind w:left="1" w:hanging="3"/>
        <w:jc w:val="both"/>
        <w:rPr>
          <w:sz w:val="28"/>
        </w:rPr>
      </w:pPr>
    </w:p>
    <w:p w:rsidR="00AE612D" w:rsidRDefault="00AE612D" w:rsidP="00AE612D">
      <w:pPr>
        <w:ind w:left="0" w:hanging="2"/>
        <w:rPr>
          <w:sz w:val="22"/>
        </w:rPr>
      </w:pPr>
    </w:p>
    <w:p w:rsidR="00AE612D" w:rsidRDefault="00AE612D" w:rsidP="00AE612D">
      <w:pPr>
        <w:ind w:left="0" w:hanging="2"/>
      </w:pPr>
    </w:p>
    <w:p w:rsidR="00AE612D" w:rsidRDefault="00AE612D" w:rsidP="00AE612D">
      <w:pPr>
        <w:ind w:left="0" w:hanging="2"/>
        <w:rPr>
          <w:sz w:val="22"/>
        </w:rPr>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0" w:hanging="2"/>
      </w:pPr>
    </w:p>
    <w:p w:rsidR="00AE612D" w:rsidRDefault="00AE612D" w:rsidP="00AE612D">
      <w:pPr>
        <w:ind w:left="1" w:hanging="3"/>
        <w:jc w:val="center"/>
        <w:rPr>
          <w:b/>
          <w:sz w:val="28"/>
        </w:rPr>
      </w:pPr>
    </w:p>
    <w:p w:rsidR="00AE612D" w:rsidRDefault="00AE612D" w:rsidP="00AE612D">
      <w:pPr>
        <w:ind w:left="1" w:hanging="3"/>
        <w:jc w:val="center"/>
        <w:rPr>
          <w:b/>
          <w:sz w:val="28"/>
        </w:rPr>
      </w:pPr>
      <w:r>
        <w:rPr>
          <w:b/>
          <w:sz w:val="28"/>
        </w:rPr>
        <w:t>Бишкек 2021</w:t>
      </w:r>
    </w:p>
    <w:p w:rsidR="00AE612D" w:rsidRDefault="00AE612D" w:rsidP="00AE612D">
      <w:pPr>
        <w:widowControl w:val="0"/>
        <w:autoSpaceDE w:val="0"/>
        <w:autoSpaceDN w:val="0"/>
        <w:adjustRightInd w:val="0"/>
        <w:ind w:left="0" w:hanging="2"/>
        <w:jc w:val="center"/>
        <w:rPr>
          <w:b/>
        </w:rPr>
      </w:pPr>
      <w:r>
        <w:rPr>
          <w:b/>
        </w:rPr>
        <w:lastRenderedPageBreak/>
        <w:t>1. ОБЩИЕ ПОЛОЖЕНИЯ</w:t>
      </w:r>
    </w:p>
    <w:p w:rsidR="00AE612D" w:rsidRDefault="00AE612D" w:rsidP="00AE612D">
      <w:pPr>
        <w:widowControl w:val="0"/>
        <w:autoSpaceDE w:val="0"/>
        <w:autoSpaceDN w:val="0"/>
        <w:adjustRightInd w:val="0"/>
        <w:spacing w:line="240" w:lineRule="auto"/>
        <w:ind w:left="0" w:hanging="2"/>
        <w:jc w:val="both"/>
      </w:pPr>
      <w:r>
        <w:rPr>
          <w:b/>
        </w:rPr>
        <w:t>1.1.</w:t>
      </w:r>
      <w:r>
        <w:t xml:space="preserve"> Настоящий Государственный образовательный стандарт по направлению </w:t>
      </w:r>
      <w:r>
        <w:rPr>
          <w:b/>
        </w:rPr>
        <w:t>5</w:t>
      </w:r>
      <w:r>
        <w:rPr>
          <w:b/>
        </w:rPr>
        <w:t>40200</w:t>
      </w:r>
      <w:r>
        <w:rPr>
          <w:b/>
        </w:rPr>
        <w:t xml:space="preserve"> – </w:t>
      </w:r>
      <w:r>
        <w:rPr>
          <w:b/>
        </w:rPr>
        <w:t>Социальная работа</w:t>
      </w:r>
      <w:bookmarkStart w:id="0" w:name="_GoBack"/>
      <w:bookmarkEnd w:id="0"/>
      <w: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AE612D" w:rsidRDefault="00AE612D" w:rsidP="00AE612D">
      <w:pPr>
        <w:widowControl w:val="0"/>
        <w:autoSpaceDE w:val="0"/>
        <w:autoSpaceDN w:val="0"/>
        <w:adjustRightInd w:val="0"/>
        <w:spacing w:line="240" w:lineRule="auto"/>
        <w:ind w:left="0"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AE612D" w:rsidRDefault="00AE612D" w:rsidP="00AE612D">
      <w:pPr>
        <w:widowControl w:val="0"/>
        <w:autoSpaceDE w:val="0"/>
        <w:autoSpaceDN w:val="0"/>
        <w:adjustRightInd w:val="0"/>
        <w:spacing w:line="240" w:lineRule="auto"/>
        <w:ind w:left="0" w:hanging="2"/>
        <w:jc w:val="center"/>
        <w:rPr>
          <w:b/>
        </w:rPr>
      </w:pPr>
      <w:r>
        <w:rPr>
          <w:b/>
        </w:rPr>
        <w:t>1.2. Термины, определения, обозначения, сокращения</w:t>
      </w:r>
    </w:p>
    <w:p w:rsidR="00EA2B8A" w:rsidRDefault="00AE612D" w:rsidP="00AE612D">
      <w:pPr>
        <w:pBdr>
          <w:top w:val="nil"/>
          <w:left w:val="nil"/>
          <w:bottom w:val="nil"/>
          <w:right w:val="nil"/>
          <w:between w:val="nil"/>
        </w:pBdr>
        <w:shd w:val="clear" w:color="auto" w:fill="FFFFFF"/>
        <w:spacing w:line="240" w:lineRule="auto"/>
        <w:ind w:left="0" w:hanging="2"/>
        <w:jc w:val="both"/>
        <w:rPr>
          <w:color w:val="000000"/>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EA2B8A" w:rsidRDefault="00FF522C" w:rsidP="001B4478">
      <w:pPr>
        <w:numPr>
          <w:ilvl w:val="0"/>
          <w:numId w:val="8"/>
        </w:numPr>
        <w:pBdr>
          <w:top w:val="nil"/>
          <w:left w:val="nil"/>
          <w:bottom w:val="nil"/>
          <w:right w:val="nil"/>
          <w:between w:val="nil"/>
        </w:pBdr>
        <w:shd w:val="clear" w:color="auto" w:fill="FFFFFF"/>
        <w:spacing w:line="240" w:lineRule="auto"/>
        <w:ind w:left="0" w:hanging="2"/>
        <w:jc w:val="both"/>
        <w:rPr>
          <w:color w:val="000000"/>
        </w:rPr>
      </w:pPr>
      <w:r>
        <w:rPr>
          <w:b/>
          <w:color w:val="000000"/>
        </w:rPr>
        <w:t>основная образовательная программа</w:t>
      </w:r>
      <w:r>
        <w:rPr>
          <w:color w:val="000000"/>
        </w:rPr>
        <w:t xml:space="preserve"> - совокупность учебно-методической</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EA2B8A" w:rsidRDefault="00FF522C" w:rsidP="001B4478">
      <w:pPr>
        <w:numPr>
          <w:ilvl w:val="0"/>
          <w:numId w:val="8"/>
        </w:numPr>
        <w:pBdr>
          <w:top w:val="nil"/>
          <w:left w:val="nil"/>
          <w:bottom w:val="nil"/>
          <w:right w:val="nil"/>
          <w:between w:val="nil"/>
        </w:pBdr>
        <w:shd w:val="clear" w:color="auto" w:fill="FFFFFF"/>
        <w:spacing w:line="240" w:lineRule="auto"/>
        <w:ind w:left="0" w:hanging="2"/>
        <w:jc w:val="both"/>
        <w:rPr>
          <w:color w:val="000000"/>
        </w:rPr>
      </w:pPr>
      <w:r>
        <w:rPr>
          <w:b/>
          <w:color w:val="000000"/>
        </w:rPr>
        <w:t>направление подготовки</w:t>
      </w:r>
      <w:r>
        <w:rPr>
          <w:color w:val="000000"/>
        </w:rPr>
        <w:t xml:space="preserve"> - совокупность образовательных программ для</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EA2B8A" w:rsidRDefault="00FF522C" w:rsidP="001B4478">
      <w:pPr>
        <w:numPr>
          <w:ilvl w:val="0"/>
          <w:numId w:val="8"/>
        </w:numPr>
        <w:pBdr>
          <w:top w:val="nil"/>
          <w:left w:val="nil"/>
          <w:bottom w:val="nil"/>
          <w:right w:val="nil"/>
          <w:between w:val="nil"/>
        </w:pBdr>
        <w:shd w:val="clear" w:color="auto" w:fill="FFFFFF"/>
        <w:spacing w:line="240" w:lineRule="auto"/>
        <w:ind w:left="0" w:hanging="2"/>
        <w:jc w:val="both"/>
        <w:rPr>
          <w:color w:val="000000"/>
        </w:rPr>
      </w:pPr>
      <w:r>
        <w:rPr>
          <w:b/>
          <w:color w:val="000000"/>
        </w:rPr>
        <w:t>профиль</w:t>
      </w:r>
      <w:r>
        <w:rPr>
          <w:color w:val="000000"/>
        </w:rPr>
        <w:t xml:space="preserve"> - направленность основной образовательной программы на конкретный</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вид и (или) объект профессиональной деятельности;</w:t>
      </w:r>
    </w:p>
    <w:p w:rsidR="00EA2B8A" w:rsidRDefault="00FF522C" w:rsidP="001B4478">
      <w:pPr>
        <w:numPr>
          <w:ilvl w:val="0"/>
          <w:numId w:val="8"/>
        </w:numPr>
        <w:pBdr>
          <w:top w:val="nil"/>
          <w:left w:val="nil"/>
          <w:bottom w:val="nil"/>
          <w:right w:val="nil"/>
          <w:between w:val="nil"/>
        </w:pBdr>
        <w:shd w:val="clear" w:color="auto" w:fill="FFFFFF"/>
        <w:spacing w:line="240" w:lineRule="auto"/>
        <w:ind w:left="0" w:hanging="2"/>
        <w:jc w:val="both"/>
        <w:rPr>
          <w:color w:val="000000"/>
        </w:rPr>
      </w:pPr>
      <w:r>
        <w:rPr>
          <w:b/>
          <w:color w:val="000000"/>
        </w:rPr>
        <w:t>компетенция</w:t>
      </w:r>
      <w:r>
        <w:rPr>
          <w:color w:val="000000"/>
        </w:rPr>
        <w:t xml:space="preserve"> - заранее заданное социальное требование (норма) к образовательной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подготовке ученика (обучаемого), необходимой для его эффективной продуктивной деятельности в определенной сфере;</w:t>
      </w:r>
    </w:p>
    <w:p w:rsidR="00EA2B8A" w:rsidRDefault="00FF522C" w:rsidP="001B4478">
      <w:pPr>
        <w:numPr>
          <w:ilvl w:val="0"/>
          <w:numId w:val="8"/>
        </w:numPr>
        <w:pBdr>
          <w:top w:val="nil"/>
          <w:left w:val="nil"/>
          <w:bottom w:val="nil"/>
          <w:right w:val="nil"/>
          <w:between w:val="nil"/>
        </w:pBdr>
        <w:shd w:val="clear" w:color="auto" w:fill="FFFFFF"/>
        <w:spacing w:line="240" w:lineRule="auto"/>
        <w:ind w:left="0" w:hanging="2"/>
        <w:jc w:val="both"/>
        <w:rPr>
          <w:color w:val="000000"/>
        </w:rPr>
      </w:pPr>
      <w:r>
        <w:rPr>
          <w:b/>
          <w:color w:val="000000"/>
        </w:rPr>
        <w:t>бакалавр</w:t>
      </w:r>
      <w:r>
        <w:rPr>
          <w:color w:val="000000"/>
        </w:rPr>
        <w:t xml:space="preserve"> - уровень квалификации высшего профессионального образования,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дающий право для поступления в магистратуру и осуществления профессиональной деятельности;</w:t>
      </w:r>
    </w:p>
    <w:p w:rsidR="00EA2B8A" w:rsidRDefault="00FF522C" w:rsidP="001B4478">
      <w:pPr>
        <w:numPr>
          <w:ilvl w:val="0"/>
          <w:numId w:val="8"/>
        </w:numPr>
        <w:pBdr>
          <w:top w:val="nil"/>
          <w:left w:val="nil"/>
          <w:bottom w:val="nil"/>
          <w:right w:val="nil"/>
          <w:between w:val="nil"/>
        </w:pBdr>
        <w:shd w:val="clear" w:color="auto" w:fill="FFFFFF"/>
        <w:spacing w:line="240" w:lineRule="auto"/>
        <w:ind w:left="0" w:hanging="2"/>
        <w:jc w:val="both"/>
        <w:rPr>
          <w:color w:val="000000"/>
        </w:rPr>
      </w:pPr>
      <w:r>
        <w:rPr>
          <w:b/>
          <w:color w:val="000000"/>
        </w:rPr>
        <w:t>магистр</w:t>
      </w:r>
      <w:r>
        <w:rPr>
          <w:color w:val="000000"/>
        </w:rPr>
        <w:t xml:space="preserve"> - уровень квалификации высшего профессионального образования,</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дающий право для поступления в аспирантуру и (или) в базовую докторантуру (PhD/no профилю) и осуществления профессиональной деятельности;</w:t>
      </w:r>
    </w:p>
    <w:p w:rsidR="00EA2B8A" w:rsidRDefault="00FF522C" w:rsidP="001B4478">
      <w:pPr>
        <w:numPr>
          <w:ilvl w:val="0"/>
          <w:numId w:val="8"/>
        </w:numPr>
        <w:pBdr>
          <w:top w:val="nil"/>
          <w:left w:val="nil"/>
          <w:bottom w:val="nil"/>
          <w:right w:val="nil"/>
          <w:between w:val="nil"/>
        </w:pBdr>
        <w:shd w:val="clear" w:color="auto" w:fill="FFFFFF"/>
        <w:spacing w:line="240" w:lineRule="auto"/>
        <w:ind w:left="0" w:hanging="2"/>
        <w:jc w:val="both"/>
        <w:rPr>
          <w:color w:val="000000"/>
        </w:rPr>
      </w:pPr>
      <w:r>
        <w:rPr>
          <w:b/>
          <w:color w:val="000000"/>
        </w:rPr>
        <w:t xml:space="preserve">кредит </w:t>
      </w:r>
      <w:r>
        <w:rPr>
          <w:color w:val="000000"/>
        </w:rPr>
        <w:t>- условная мера трудоемкости основной профессиональной</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образовательной программы;</w:t>
      </w:r>
    </w:p>
    <w:p w:rsidR="00EA2B8A" w:rsidRDefault="00FF522C" w:rsidP="001B4478">
      <w:pPr>
        <w:numPr>
          <w:ilvl w:val="0"/>
          <w:numId w:val="8"/>
        </w:numPr>
        <w:pBdr>
          <w:top w:val="nil"/>
          <w:left w:val="nil"/>
          <w:bottom w:val="nil"/>
          <w:right w:val="nil"/>
          <w:between w:val="nil"/>
        </w:pBdr>
        <w:shd w:val="clear" w:color="auto" w:fill="FFFFFF"/>
        <w:spacing w:line="240" w:lineRule="auto"/>
        <w:ind w:left="0" w:hanging="2"/>
        <w:jc w:val="both"/>
        <w:rPr>
          <w:color w:val="000000"/>
        </w:rPr>
      </w:pPr>
      <w:r>
        <w:rPr>
          <w:b/>
          <w:color w:val="000000"/>
        </w:rPr>
        <w:t>результаты обучения</w:t>
      </w:r>
      <w:r>
        <w:rPr>
          <w:color w:val="000000"/>
        </w:rPr>
        <w:t xml:space="preserve"> - компетенции, приобретенные в результате обучения по</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основной образовательной программе/модулю;</w:t>
      </w:r>
    </w:p>
    <w:p w:rsidR="00EA2B8A" w:rsidRDefault="00FF522C" w:rsidP="001B4478">
      <w:pPr>
        <w:numPr>
          <w:ilvl w:val="0"/>
          <w:numId w:val="8"/>
        </w:numPr>
        <w:pBdr>
          <w:top w:val="nil"/>
          <w:left w:val="nil"/>
          <w:bottom w:val="nil"/>
          <w:right w:val="nil"/>
          <w:between w:val="nil"/>
        </w:pBdr>
        <w:shd w:val="clear" w:color="auto" w:fill="FFFFFF"/>
        <w:spacing w:line="240" w:lineRule="auto"/>
        <w:ind w:left="0" w:hanging="2"/>
        <w:jc w:val="both"/>
        <w:rPr>
          <w:color w:val="000000"/>
        </w:rPr>
      </w:pPr>
      <w:r>
        <w:rPr>
          <w:b/>
          <w:color w:val="000000"/>
        </w:rPr>
        <w:t>общенаучные компетенции</w:t>
      </w:r>
      <w:r>
        <w:rPr>
          <w:color w:val="000000"/>
        </w:rPr>
        <w:t xml:space="preserve"> - представляют собой характеристики, являющиеся</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общими для всех (или большинства) видов профессиональной деятельности: способность к обучению, анализу и синтезу и т.д.;</w:t>
      </w:r>
    </w:p>
    <w:p w:rsidR="00EA2B8A" w:rsidRDefault="00FF522C" w:rsidP="001B4478">
      <w:pPr>
        <w:numPr>
          <w:ilvl w:val="0"/>
          <w:numId w:val="8"/>
        </w:numPr>
        <w:pBdr>
          <w:top w:val="nil"/>
          <w:left w:val="nil"/>
          <w:bottom w:val="nil"/>
          <w:right w:val="nil"/>
          <w:between w:val="nil"/>
        </w:pBdr>
        <w:shd w:val="clear" w:color="auto" w:fill="FFFFFF"/>
        <w:spacing w:line="240" w:lineRule="auto"/>
        <w:ind w:left="0" w:hanging="2"/>
        <w:jc w:val="both"/>
        <w:rPr>
          <w:color w:val="000000"/>
        </w:rPr>
      </w:pPr>
      <w:r>
        <w:rPr>
          <w:b/>
          <w:color w:val="000000"/>
        </w:rPr>
        <w:t>инструментальные компетенции</w:t>
      </w:r>
      <w:r>
        <w:rPr>
          <w:color w:val="000000"/>
        </w:rPr>
        <w:t xml:space="preserve"> - включают когнитивные способности,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EA2B8A" w:rsidRDefault="00FF522C" w:rsidP="001B4478">
      <w:pPr>
        <w:numPr>
          <w:ilvl w:val="0"/>
          <w:numId w:val="8"/>
        </w:numPr>
        <w:pBdr>
          <w:top w:val="nil"/>
          <w:left w:val="nil"/>
          <w:bottom w:val="nil"/>
          <w:right w:val="nil"/>
          <w:between w:val="nil"/>
        </w:pBdr>
        <w:shd w:val="clear" w:color="auto" w:fill="FFFFFF"/>
        <w:spacing w:line="240" w:lineRule="auto"/>
        <w:ind w:left="0" w:hanging="2"/>
        <w:jc w:val="both"/>
        <w:rPr>
          <w:color w:val="000000"/>
        </w:rPr>
      </w:pPr>
      <w:r>
        <w:rPr>
          <w:b/>
          <w:color w:val="000000"/>
        </w:rPr>
        <w:t>социально-личностные и общекультурные компетенции</w:t>
      </w:r>
      <w:r>
        <w:rPr>
          <w:color w:val="000000"/>
        </w:rPr>
        <w:t xml:space="preserve"> - индивидуальные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EA2B8A" w:rsidRDefault="00FF522C" w:rsidP="001B4478">
      <w:pPr>
        <w:numPr>
          <w:ilvl w:val="0"/>
          <w:numId w:val="8"/>
        </w:numPr>
        <w:pBdr>
          <w:top w:val="nil"/>
          <w:left w:val="nil"/>
          <w:bottom w:val="nil"/>
          <w:right w:val="nil"/>
          <w:between w:val="nil"/>
        </w:pBdr>
        <w:shd w:val="clear" w:color="auto" w:fill="FFFFFF"/>
        <w:spacing w:line="240" w:lineRule="auto"/>
        <w:ind w:left="0" w:hanging="2"/>
        <w:jc w:val="both"/>
        <w:rPr>
          <w:color w:val="000000"/>
        </w:rPr>
      </w:pPr>
      <w:r>
        <w:rPr>
          <w:b/>
          <w:color w:val="000000"/>
        </w:rPr>
        <w:t>профессиональный стандарт</w:t>
      </w:r>
      <w:r>
        <w:rPr>
          <w:color w:val="000000"/>
        </w:rPr>
        <w:t xml:space="preserve"> - основополагающий документ, определяющий в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1.3.</w:t>
      </w:r>
      <w:r>
        <w:rPr>
          <w:b/>
          <w:color w:val="000000"/>
        </w:rPr>
        <w:t xml:space="preserve"> Сокращения и обозначения</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В настоящем Государственном образовательном стандарте используются следующие сокращения:</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 xml:space="preserve">ГОС </w:t>
      </w:r>
      <w:r>
        <w:rPr>
          <w:color w:val="000000"/>
        </w:rPr>
        <w:t>- Государственный образовательный стандарт;</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ВПО</w:t>
      </w:r>
      <w:r>
        <w:rPr>
          <w:color w:val="000000"/>
        </w:rPr>
        <w:t xml:space="preserve"> - высшее профессиональное образование;</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ООП</w:t>
      </w:r>
      <w:r>
        <w:rPr>
          <w:color w:val="000000"/>
        </w:rPr>
        <w:t xml:space="preserve"> - основная образовательная программа;</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УМО</w:t>
      </w:r>
      <w:r>
        <w:rPr>
          <w:color w:val="000000"/>
        </w:rPr>
        <w:t xml:space="preserve"> - учебно-методические объединения;</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 xml:space="preserve">ОК </w:t>
      </w:r>
      <w:r>
        <w:rPr>
          <w:color w:val="000000"/>
        </w:rPr>
        <w:t>- общенаучные компетенции;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ИК</w:t>
      </w:r>
      <w:r>
        <w:rPr>
          <w:color w:val="000000"/>
        </w:rPr>
        <w:t xml:space="preserve"> - инструментальные компетенции;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b/>
          <w:color w:val="000000"/>
        </w:rPr>
      </w:pPr>
      <w:r>
        <w:rPr>
          <w:b/>
          <w:color w:val="000000"/>
        </w:rPr>
        <w:t>СЛК</w:t>
      </w:r>
      <w:r>
        <w:rPr>
          <w:color w:val="000000"/>
        </w:rPr>
        <w:t xml:space="preserve"> - социально-личностные и общекультурные компетенции;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ПК</w:t>
      </w:r>
      <w:r>
        <w:rPr>
          <w:color w:val="000000"/>
        </w:rPr>
        <w:t xml:space="preserve"> - профессиональные компетенци.</w:t>
      </w:r>
    </w:p>
    <w:p w:rsidR="00EA2B8A" w:rsidRDefault="00EA2B8A" w:rsidP="001B4478">
      <w:pPr>
        <w:widowControl w:val="0"/>
        <w:pBdr>
          <w:top w:val="nil"/>
          <w:left w:val="nil"/>
          <w:bottom w:val="nil"/>
          <w:right w:val="nil"/>
          <w:between w:val="nil"/>
        </w:pBdr>
        <w:shd w:val="clear" w:color="auto" w:fill="FFFFFF"/>
        <w:spacing w:line="240" w:lineRule="auto"/>
        <w:ind w:left="0" w:hanging="2"/>
        <w:jc w:val="both"/>
        <w:rPr>
          <w:b/>
          <w:color w:val="000000"/>
        </w:rPr>
      </w:pPr>
    </w:p>
    <w:p w:rsidR="00EA2B8A" w:rsidRDefault="00FF522C" w:rsidP="001B4478">
      <w:pPr>
        <w:widowControl w:val="0"/>
        <w:numPr>
          <w:ilvl w:val="0"/>
          <w:numId w:val="14"/>
        </w:numPr>
        <w:pBdr>
          <w:top w:val="nil"/>
          <w:left w:val="nil"/>
          <w:bottom w:val="nil"/>
          <w:right w:val="nil"/>
          <w:between w:val="nil"/>
        </w:pBdr>
        <w:shd w:val="clear" w:color="auto" w:fill="FFFFFF"/>
        <w:spacing w:line="240" w:lineRule="auto"/>
        <w:ind w:left="0" w:hanging="2"/>
        <w:jc w:val="center"/>
        <w:rPr>
          <w:b/>
          <w:color w:val="000000"/>
        </w:rPr>
      </w:pPr>
      <w:r>
        <w:rPr>
          <w:b/>
          <w:color w:val="000000"/>
        </w:rPr>
        <w:t>Область применения</w:t>
      </w:r>
    </w:p>
    <w:p w:rsidR="00EA2B8A" w:rsidRDefault="00EA2B8A" w:rsidP="001B4478">
      <w:pPr>
        <w:widowControl w:val="0"/>
        <w:pBdr>
          <w:top w:val="nil"/>
          <w:left w:val="nil"/>
          <w:bottom w:val="nil"/>
          <w:right w:val="nil"/>
          <w:between w:val="nil"/>
        </w:pBdr>
        <w:shd w:val="clear" w:color="auto" w:fill="FFFFFF"/>
        <w:spacing w:line="240" w:lineRule="auto"/>
        <w:ind w:left="0" w:hanging="2"/>
        <w:rPr>
          <w:color w:val="000000"/>
          <w:sz w:val="16"/>
          <w:szCs w:val="16"/>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Pr>
          <w:b/>
          <w:color w:val="000000"/>
        </w:rPr>
        <w:t>540200 - Социальная работа</w:t>
      </w:r>
      <w:r>
        <w:rPr>
          <w:color w:val="000000"/>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2.2.</w:t>
      </w:r>
      <w:r>
        <w:rPr>
          <w:b/>
          <w:color w:val="000000"/>
        </w:rPr>
        <w:t xml:space="preserve"> </w:t>
      </w:r>
      <w:r>
        <w:rPr>
          <w:color w:val="000000"/>
        </w:rPr>
        <w:t xml:space="preserve">Основными пользователями настоящего ГОС ВПО по направлению </w:t>
      </w:r>
      <w:r>
        <w:rPr>
          <w:b/>
          <w:color w:val="000000"/>
        </w:rPr>
        <w:t>540200 - Социальная работа</w:t>
      </w:r>
      <w:r>
        <w:rPr>
          <w:color w:val="000000"/>
        </w:rPr>
        <w:t xml:space="preserve"> являются:</w:t>
      </w:r>
    </w:p>
    <w:p w:rsidR="00EA2B8A" w:rsidRDefault="00FF522C" w:rsidP="001B4478">
      <w:pPr>
        <w:widowControl w:val="0"/>
        <w:numPr>
          <w:ilvl w:val="0"/>
          <w:numId w:val="10"/>
        </w:numPr>
        <w:pBdr>
          <w:top w:val="nil"/>
          <w:left w:val="nil"/>
          <w:bottom w:val="nil"/>
          <w:right w:val="nil"/>
          <w:between w:val="nil"/>
        </w:pBdr>
        <w:shd w:val="clear" w:color="auto" w:fill="FFFFFF"/>
        <w:spacing w:line="240" w:lineRule="auto"/>
        <w:ind w:left="0" w:hanging="2"/>
        <w:jc w:val="both"/>
        <w:rPr>
          <w:color w:val="000000"/>
        </w:rPr>
      </w:pPr>
      <w:r>
        <w:rPr>
          <w:color w:val="000000"/>
        </w:rPr>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EA2B8A" w:rsidRDefault="00FF522C" w:rsidP="001B4478">
      <w:pPr>
        <w:widowControl w:val="0"/>
        <w:numPr>
          <w:ilvl w:val="0"/>
          <w:numId w:val="10"/>
        </w:numPr>
        <w:pBdr>
          <w:top w:val="nil"/>
          <w:left w:val="nil"/>
          <w:bottom w:val="nil"/>
          <w:right w:val="nil"/>
          <w:between w:val="nil"/>
        </w:pBdr>
        <w:shd w:val="clear" w:color="auto" w:fill="FFFFFF"/>
        <w:spacing w:line="240" w:lineRule="auto"/>
        <w:ind w:left="0" w:hanging="2"/>
        <w:jc w:val="both"/>
        <w:rPr>
          <w:color w:val="000000"/>
        </w:rPr>
      </w:pPr>
      <w:r>
        <w:rPr>
          <w:color w:val="000000"/>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w:t>
      </w:r>
    </w:p>
    <w:p w:rsidR="00EA2B8A" w:rsidRDefault="00FF522C" w:rsidP="001B4478">
      <w:pPr>
        <w:widowControl w:val="0"/>
        <w:numPr>
          <w:ilvl w:val="0"/>
          <w:numId w:val="10"/>
        </w:numPr>
        <w:pBdr>
          <w:top w:val="nil"/>
          <w:left w:val="nil"/>
          <w:bottom w:val="nil"/>
          <w:right w:val="nil"/>
          <w:between w:val="nil"/>
        </w:pBdr>
        <w:shd w:val="clear" w:color="auto" w:fill="FFFFFF"/>
        <w:spacing w:line="240" w:lineRule="auto"/>
        <w:ind w:left="0" w:hanging="2"/>
        <w:jc w:val="both"/>
        <w:rPr>
          <w:color w:val="000000"/>
        </w:rPr>
      </w:pPr>
      <w:r>
        <w:rPr>
          <w:color w:val="000000"/>
        </w:rPr>
        <w:t>ректоры высших учебных заведений и проректоры, отвечающие в пределах своей компетенции за качество подготовки выпускников;</w:t>
      </w:r>
    </w:p>
    <w:p w:rsidR="00EA2B8A" w:rsidRDefault="00FF522C" w:rsidP="001B4478">
      <w:pPr>
        <w:widowControl w:val="0"/>
        <w:numPr>
          <w:ilvl w:val="0"/>
          <w:numId w:val="10"/>
        </w:numPr>
        <w:pBdr>
          <w:top w:val="nil"/>
          <w:left w:val="nil"/>
          <w:bottom w:val="nil"/>
          <w:right w:val="nil"/>
          <w:between w:val="nil"/>
        </w:pBdr>
        <w:shd w:val="clear" w:color="auto" w:fill="FFFFFF"/>
        <w:spacing w:line="240" w:lineRule="auto"/>
        <w:ind w:left="0" w:hanging="2"/>
        <w:jc w:val="both"/>
        <w:rPr>
          <w:color w:val="000000"/>
        </w:rPr>
      </w:pPr>
      <w:r>
        <w:rPr>
          <w:color w:val="000000"/>
        </w:rPr>
        <w:t>объединения специалистов и работодателей в соответствующей сфере профессиональной деятельности;</w:t>
      </w:r>
    </w:p>
    <w:p w:rsidR="00EA2B8A" w:rsidRDefault="00FF522C" w:rsidP="001B4478">
      <w:pPr>
        <w:widowControl w:val="0"/>
        <w:numPr>
          <w:ilvl w:val="0"/>
          <w:numId w:val="10"/>
        </w:numPr>
        <w:pBdr>
          <w:top w:val="nil"/>
          <w:left w:val="nil"/>
          <w:bottom w:val="nil"/>
          <w:right w:val="nil"/>
          <w:between w:val="nil"/>
        </w:pBdr>
        <w:shd w:val="clear" w:color="auto" w:fill="FFFFFF"/>
        <w:spacing w:line="240" w:lineRule="auto"/>
        <w:ind w:left="0" w:hanging="2"/>
        <w:jc w:val="both"/>
        <w:rPr>
          <w:color w:val="000000"/>
        </w:rPr>
      </w:pPr>
      <w:r>
        <w:rPr>
          <w:color w:val="000000"/>
        </w:rPr>
        <w:t>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EA2B8A" w:rsidRDefault="00FF522C" w:rsidP="001B4478">
      <w:pPr>
        <w:widowControl w:val="0"/>
        <w:numPr>
          <w:ilvl w:val="0"/>
          <w:numId w:val="10"/>
        </w:numPr>
        <w:pBdr>
          <w:top w:val="nil"/>
          <w:left w:val="nil"/>
          <w:bottom w:val="nil"/>
          <w:right w:val="nil"/>
          <w:between w:val="nil"/>
        </w:pBdr>
        <w:shd w:val="clear" w:color="auto" w:fill="FFFFFF"/>
        <w:spacing w:line="240" w:lineRule="auto"/>
        <w:ind w:left="0" w:hanging="2"/>
        <w:jc w:val="both"/>
        <w:rPr>
          <w:color w:val="000000"/>
        </w:rPr>
      </w:pPr>
      <w:r>
        <w:rPr>
          <w:color w:val="000000"/>
        </w:rPr>
        <w:t>государственные органы исполнительной власти, обеспечивающие финансирование высшего профессионального образования;</w:t>
      </w:r>
    </w:p>
    <w:p w:rsidR="00EA2B8A" w:rsidRDefault="00FF522C" w:rsidP="001B4478">
      <w:pPr>
        <w:widowControl w:val="0"/>
        <w:numPr>
          <w:ilvl w:val="0"/>
          <w:numId w:val="10"/>
        </w:numPr>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EA2B8A" w:rsidRDefault="00FF522C" w:rsidP="001B4478">
      <w:pPr>
        <w:widowControl w:val="0"/>
        <w:numPr>
          <w:ilvl w:val="0"/>
          <w:numId w:val="10"/>
        </w:numPr>
        <w:pBdr>
          <w:top w:val="nil"/>
          <w:left w:val="nil"/>
          <w:bottom w:val="nil"/>
          <w:right w:val="nil"/>
          <w:between w:val="nil"/>
        </w:pBdr>
        <w:shd w:val="clear" w:color="auto" w:fill="FFFFFF"/>
        <w:spacing w:line="240" w:lineRule="auto"/>
        <w:ind w:left="0" w:hanging="2"/>
        <w:jc w:val="both"/>
        <w:rPr>
          <w:color w:val="000000"/>
        </w:rPr>
      </w:pPr>
      <w:r>
        <w:rPr>
          <w:color w:val="000000"/>
        </w:rPr>
        <w:t>аккредитационные агентства, осуществляющие аккредитацию образовательных программ и организаций</w:t>
      </w:r>
      <w:r w:rsidR="004A4941">
        <w:rPr>
          <w:color w:val="000000"/>
        </w:rPr>
        <w:t xml:space="preserve"> в сфере высшего профессионального образования</w:t>
      </w:r>
      <w:r>
        <w:rPr>
          <w:color w:val="000000"/>
        </w:rPr>
        <w:t>;</w:t>
      </w:r>
    </w:p>
    <w:p w:rsidR="00EA2B8A" w:rsidRDefault="00FF522C" w:rsidP="001B4478">
      <w:pPr>
        <w:widowControl w:val="0"/>
        <w:numPr>
          <w:ilvl w:val="0"/>
          <w:numId w:val="10"/>
        </w:numPr>
        <w:pBdr>
          <w:top w:val="nil"/>
          <w:left w:val="nil"/>
          <w:bottom w:val="nil"/>
          <w:right w:val="nil"/>
          <w:between w:val="nil"/>
        </w:pBdr>
        <w:shd w:val="clear" w:color="auto" w:fill="FFFFFF"/>
        <w:spacing w:line="240" w:lineRule="auto"/>
        <w:ind w:left="0" w:hanging="2"/>
        <w:jc w:val="both"/>
        <w:rPr>
          <w:color w:val="000000"/>
        </w:rPr>
      </w:pPr>
      <w:r>
        <w:rPr>
          <w:color w:val="000000"/>
        </w:rPr>
        <w:t>государственные аттестационные и экзаменационные комиссии, осуществляющие оценку качества подготовки выпускников;</w:t>
      </w:r>
    </w:p>
    <w:p w:rsidR="00EA2B8A" w:rsidRDefault="00FF522C" w:rsidP="001B4478">
      <w:pPr>
        <w:widowControl w:val="0"/>
        <w:numPr>
          <w:ilvl w:val="0"/>
          <w:numId w:val="10"/>
        </w:numPr>
        <w:pBdr>
          <w:top w:val="nil"/>
          <w:left w:val="nil"/>
          <w:bottom w:val="nil"/>
          <w:right w:val="nil"/>
          <w:between w:val="nil"/>
        </w:pBdr>
        <w:shd w:val="clear" w:color="auto" w:fill="FFFFFF"/>
        <w:spacing w:line="240" w:lineRule="auto"/>
        <w:ind w:left="0" w:hanging="2"/>
        <w:jc w:val="both"/>
        <w:rPr>
          <w:color w:val="000000"/>
        </w:rPr>
      </w:pPr>
      <w:r>
        <w:rPr>
          <w:color w:val="000000"/>
        </w:rPr>
        <w:t>абитуриенты, принимающие решение о выборе направления подготовки и вуза, осуществляющего подготовку по направлению.</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2.3. Требования к уровню подготовленности абитуриентов</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EA2B8A" w:rsidRDefault="00EA2B8A" w:rsidP="001B4478">
      <w:pPr>
        <w:widowControl w:val="0"/>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center"/>
        <w:rPr>
          <w:color w:val="000000"/>
        </w:rPr>
      </w:pPr>
      <w:r>
        <w:rPr>
          <w:b/>
          <w:color w:val="000000"/>
        </w:rPr>
        <w:t>3. Общая характеристика направления подготовки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3.1. В Кыргызской Республике по направлению подготовки </w:t>
      </w:r>
      <w:r>
        <w:rPr>
          <w:b/>
          <w:color w:val="000000"/>
        </w:rPr>
        <w:t>540200 - Социальная работа</w:t>
      </w:r>
      <w:r>
        <w:rPr>
          <w:color w:val="000000"/>
        </w:rPr>
        <w:t xml:space="preserve"> реализуются следующие:</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ООП ВПО по подготовке бакалавров;</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ООП ВПО по подготовке магистров.</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 </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3.2. Нормативный срок освоения ООП ВПО по подготовке бакалавров по направлению </w:t>
      </w:r>
      <w:r>
        <w:rPr>
          <w:b/>
          <w:color w:val="000000"/>
        </w:rPr>
        <w:t xml:space="preserve"> 540200 - Социальная работа</w:t>
      </w:r>
      <w:r>
        <w:rPr>
          <w:color w:val="000000"/>
        </w:rPr>
        <w:t xml:space="preserve"> на базе среднего общего образования при очной форме обучения составляет не менее 4 лет.</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Иные нормативные сроки освоения ООП ВПО по направлению подготовки бакалавров и магистров устанавливаются </w:t>
      </w:r>
      <w:r w:rsidR="0087793D">
        <w:rPr>
          <w:color w:val="000000"/>
        </w:rPr>
        <w:t>Кабинетом Министров</w:t>
      </w:r>
      <w:r>
        <w:rPr>
          <w:color w:val="000000"/>
        </w:rPr>
        <w:t xml:space="preserve"> Кыргызской Республики.</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3.3.</w:t>
      </w:r>
      <w:r>
        <w:rPr>
          <w:b/>
          <w:color w:val="000000"/>
        </w:rPr>
        <w:t xml:space="preserve"> Общая трудоемкость освоения ООП ВПО</w:t>
      </w:r>
      <w:r>
        <w:rPr>
          <w:color w:val="000000"/>
        </w:rPr>
        <w:t xml:space="preserve"> подготовки бакалавров равна не менее 240 кредитов.</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Трудоемкость ООП ВПО по очной форме обучения за учебный год равна не менее 60 кредитов.</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Трудоемкость одного учебного семестра равна не менее 30 кредитам (при двухсеместровом построении учебного процесса).</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Один кредит эквивалентен 30 часам учебной работы студента (включая его аудиторную, самостоятельную работу и все виды аттестации).</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p>
    <w:p w:rsidR="00EA2B8A" w:rsidRDefault="00EA2B8A" w:rsidP="001B4478">
      <w:pPr>
        <w:widowControl w:val="0"/>
        <w:pBdr>
          <w:top w:val="nil"/>
          <w:left w:val="nil"/>
          <w:bottom w:val="nil"/>
          <w:right w:val="nil"/>
          <w:between w:val="nil"/>
        </w:pBdr>
        <w:shd w:val="clear" w:color="auto" w:fill="FFFFFF"/>
        <w:spacing w:line="240" w:lineRule="auto"/>
        <w:ind w:left="0" w:hanging="2"/>
        <w:jc w:val="both"/>
        <w:rPr>
          <w:color w:val="000000"/>
          <w:sz w:val="16"/>
          <w:szCs w:val="16"/>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b/>
          <w:color w:val="000000"/>
        </w:rPr>
      </w:pPr>
      <w:r>
        <w:rPr>
          <w:b/>
          <w:color w:val="000000"/>
        </w:rPr>
        <w:t>3.4.</w:t>
      </w:r>
      <w:r>
        <w:rPr>
          <w:color w:val="000000"/>
        </w:rPr>
        <w:t xml:space="preserve"> </w:t>
      </w:r>
      <w:r>
        <w:rPr>
          <w:b/>
          <w:color w:val="000000"/>
        </w:rPr>
        <w:t>Цели ООП ВПО</w:t>
      </w:r>
      <w:r>
        <w:rPr>
          <w:color w:val="000000"/>
        </w:rPr>
        <w:t xml:space="preserve"> по направлению подготовки </w:t>
      </w:r>
      <w:r>
        <w:rPr>
          <w:b/>
          <w:color w:val="000000"/>
        </w:rPr>
        <w:t>540200 - Социальная работа в области обучения и воспитания личности.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3.4.1. В области обучения целью ООП ВПО является </w:t>
      </w:r>
      <w:r>
        <w:t xml:space="preserve"> </w:t>
      </w:r>
      <w:r w:rsidR="006A0A81">
        <w:t>подготовка бакалавра</w:t>
      </w:r>
      <w:r w:rsidR="004A4941">
        <w:t xml:space="preserve"> </w:t>
      </w:r>
      <w:r w:rsidR="006A0A81">
        <w:t>для социальной сферы,</w:t>
      </w:r>
      <w:r w:rsidR="004F1E46">
        <w:rPr>
          <w:rStyle w:val="FontStyle74"/>
          <w:sz w:val="24"/>
          <w:szCs w:val="24"/>
          <w:shd w:val="clear" w:color="auto" w:fill="FFFFFF"/>
        </w:rPr>
        <w:t xml:space="preserve"> владеющих </w:t>
      </w:r>
      <w:r w:rsidR="004A4941">
        <w:t>общекультурными  и профессиональными компетенциями</w:t>
      </w:r>
      <w:r>
        <w:t>,  быть социально мобильными и устойчивыми на рынке труда.</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3.4.2. В области воспитания личности целью ООП ВПО по направлению подготовки </w:t>
      </w:r>
      <w:r>
        <w:rPr>
          <w:b/>
          <w:color w:val="000000"/>
        </w:rPr>
        <w:t>540200 - Социальная работа</w:t>
      </w:r>
      <w:r>
        <w:rPr>
          <w:color w:val="000000"/>
        </w:rPr>
        <w:t xml:space="preserve"> является развитие профессионально-личностных качеств специалиста, формирование нравственно-гуманистических принципов деятельности, социализация личности, воспитания и самовоспитания специалиста, способного управлять и организовывать свой труд.</w:t>
      </w:r>
    </w:p>
    <w:p w:rsidR="00EA2B8A" w:rsidRDefault="00EA2B8A" w:rsidP="001B4478">
      <w:pPr>
        <w:widowControl w:val="0"/>
        <w:pBdr>
          <w:top w:val="nil"/>
          <w:left w:val="nil"/>
          <w:bottom w:val="nil"/>
          <w:right w:val="nil"/>
          <w:between w:val="nil"/>
        </w:pBdr>
        <w:shd w:val="clear" w:color="auto" w:fill="FFFFFF"/>
        <w:spacing w:line="240" w:lineRule="auto"/>
        <w:ind w:left="0" w:hanging="2"/>
        <w:jc w:val="both"/>
        <w:rPr>
          <w:b/>
          <w:color w:val="000000"/>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3.5. Область профессиональной деятельности выпускников</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Область профессиональной деятельности выпускников по направлению подготовки </w:t>
      </w:r>
      <w:r>
        <w:rPr>
          <w:b/>
          <w:color w:val="000000"/>
        </w:rPr>
        <w:t>540200 - Социальная работа</w:t>
      </w:r>
      <w:r>
        <w:rPr>
          <w:color w:val="000000"/>
        </w:rPr>
        <w:t xml:space="preserve"> включает:</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система социальной защиты;</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государственная служба занятости;</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государственная служба медико-социальной экспертизы;</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миграционная служба;</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государственная система предупреждения и ликвидации чрезвычайных ситуаций;</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государственная служба исполнения наказаний;</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пенитенциарная система;</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предприятия, фирмы (государственные, частные, общественные, а также промышленные и сельскохозяйственные;</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ритуальная служба;</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кризисные центры и центры реабилитации</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силовые структуры, армия;</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система здравоохранения;</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система культуры;</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система образования;</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система пенсионного обеспечения;</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система социального обслуживания;</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t>система социального страхования;</w:t>
      </w:r>
    </w:p>
    <w:p w:rsidR="00EA2B8A" w:rsidRDefault="00FF522C" w:rsidP="001B4478">
      <w:pPr>
        <w:widowControl w:val="0"/>
        <w:numPr>
          <w:ilvl w:val="0"/>
          <w:numId w:val="9"/>
        </w:numPr>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общественные и благотворительные организации.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EA2B8A" w:rsidRDefault="00EA2B8A" w:rsidP="001B4478">
      <w:pPr>
        <w:widowControl w:val="0"/>
        <w:pBdr>
          <w:top w:val="nil"/>
          <w:left w:val="nil"/>
          <w:bottom w:val="nil"/>
          <w:right w:val="nil"/>
          <w:between w:val="nil"/>
        </w:pBdr>
        <w:shd w:val="clear" w:color="auto" w:fill="FFFFFF"/>
        <w:spacing w:line="240" w:lineRule="auto"/>
        <w:ind w:left="0" w:hanging="2"/>
        <w:jc w:val="both"/>
        <w:rPr>
          <w:color w:val="000000"/>
          <w:sz w:val="16"/>
          <w:szCs w:val="16"/>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3.6. Объекты профессиональной деятельности выпускников</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Объектами профессиональной деятельности выпускников по направлению подготовки являются:</w:t>
      </w:r>
    </w:p>
    <w:p w:rsidR="00EA2B8A" w:rsidRDefault="00FF522C" w:rsidP="001B4478">
      <w:pPr>
        <w:widowControl w:val="0"/>
        <w:numPr>
          <w:ilvl w:val="0"/>
          <w:numId w:val="1"/>
        </w:numPr>
        <w:pBdr>
          <w:top w:val="nil"/>
          <w:left w:val="nil"/>
          <w:bottom w:val="nil"/>
          <w:right w:val="nil"/>
          <w:between w:val="nil"/>
        </w:pBdr>
        <w:shd w:val="clear" w:color="auto" w:fill="FFFFFF"/>
        <w:spacing w:line="240" w:lineRule="auto"/>
        <w:ind w:left="0" w:hanging="2"/>
        <w:jc w:val="both"/>
        <w:rPr>
          <w:color w:val="000000"/>
        </w:rPr>
      </w:pPr>
      <w:r>
        <w:rPr>
          <w:color w:val="000000"/>
        </w:rPr>
        <w:t>отдельные лица, семьи, группы населения и общности, нуждающиеся в социальной поддержке, помощи, защите и социальном обслуживании;</w:t>
      </w:r>
    </w:p>
    <w:p w:rsidR="00EA2B8A" w:rsidRDefault="00FF522C" w:rsidP="001B4478">
      <w:pPr>
        <w:widowControl w:val="0"/>
        <w:numPr>
          <w:ilvl w:val="0"/>
          <w:numId w:val="1"/>
        </w:numPr>
        <w:pBdr>
          <w:top w:val="nil"/>
          <w:left w:val="nil"/>
          <w:bottom w:val="nil"/>
          <w:right w:val="nil"/>
          <w:between w:val="nil"/>
        </w:pBdr>
        <w:shd w:val="clear" w:color="auto" w:fill="FFFFFF"/>
        <w:spacing w:line="240" w:lineRule="auto"/>
        <w:ind w:left="0" w:hanging="2"/>
        <w:jc w:val="both"/>
        <w:rPr>
          <w:color w:val="000000"/>
        </w:rPr>
      </w:pPr>
      <w:r>
        <w:rPr>
          <w:color w:val="000000"/>
        </w:rPr>
        <w:t>коллективы учреждений социальной сферы;</w:t>
      </w:r>
    </w:p>
    <w:p w:rsidR="00EA2B8A" w:rsidRDefault="00FF522C" w:rsidP="001B4478">
      <w:pPr>
        <w:widowControl w:val="0"/>
        <w:numPr>
          <w:ilvl w:val="0"/>
          <w:numId w:val="1"/>
        </w:numPr>
        <w:pBdr>
          <w:top w:val="nil"/>
          <w:left w:val="nil"/>
          <w:bottom w:val="nil"/>
          <w:right w:val="nil"/>
          <w:between w:val="nil"/>
        </w:pBdr>
        <w:shd w:val="clear" w:color="auto" w:fill="FFFFFF"/>
        <w:spacing w:line="240" w:lineRule="auto"/>
        <w:ind w:left="0" w:hanging="2"/>
        <w:jc w:val="both"/>
        <w:rPr>
          <w:color w:val="000000"/>
        </w:rPr>
      </w:pPr>
      <w:r>
        <w:rPr>
          <w:color w:val="000000"/>
        </w:rPr>
        <w:t>общественные организации (фонды, ассоциации, объединения);</w:t>
      </w:r>
    </w:p>
    <w:p w:rsidR="00EA2B8A" w:rsidRDefault="00FF522C" w:rsidP="001B4478">
      <w:pPr>
        <w:widowControl w:val="0"/>
        <w:numPr>
          <w:ilvl w:val="0"/>
          <w:numId w:val="1"/>
        </w:numPr>
        <w:pBdr>
          <w:top w:val="nil"/>
          <w:left w:val="nil"/>
          <w:bottom w:val="nil"/>
          <w:right w:val="nil"/>
          <w:between w:val="nil"/>
        </w:pBdr>
        <w:shd w:val="clear" w:color="auto" w:fill="FFFFFF"/>
        <w:spacing w:line="240" w:lineRule="auto"/>
        <w:ind w:left="0" w:hanging="2"/>
        <w:jc w:val="both"/>
        <w:rPr>
          <w:color w:val="000000"/>
        </w:rPr>
      </w:pPr>
      <w:r>
        <w:rPr>
          <w:color w:val="000000"/>
        </w:rPr>
        <w:t>специалисты и подразделения учреждений, организаций, органов управления социальной защиты населения, социального обслуживания, социального страхования, пенсионного обеспечения, здравоохранения, образования, культуры;</w:t>
      </w:r>
    </w:p>
    <w:p w:rsidR="00EA2B8A" w:rsidRDefault="00FF522C" w:rsidP="001B4478">
      <w:pPr>
        <w:widowControl w:val="0"/>
        <w:numPr>
          <w:ilvl w:val="0"/>
          <w:numId w:val="1"/>
        </w:numPr>
        <w:pBdr>
          <w:top w:val="nil"/>
          <w:left w:val="nil"/>
          <w:bottom w:val="nil"/>
          <w:right w:val="nil"/>
          <w:between w:val="nil"/>
        </w:pBdr>
        <w:shd w:val="clear" w:color="auto" w:fill="FFFFFF"/>
        <w:spacing w:line="240" w:lineRule="auto"/>
        <w:ind w:left="0" w:hanging="2"/>
        <w:jc w:val="both"/>
        <w:rPr>
          <w:color w:val="000000"/>
        </w:rPr>
      </w:pPr>
      <w:r>
        <w:rPr>
          <w:color w:val="000000"/>
        </w:rPr>
        <w:t>социальное предпринимательство.</w:t>
      </w:r>
    </w:p>
    <w:p w:rsidR="00EA2B8A" w:rsidRDefault="00EA2B8A" w:rsidP="001B4478">
      <w:pPr>
        <w:widowControl w:val="0"/>
        <w:pBdr>
          <w:top w:val="nil"/>
          <w:left w:val="nil"/>
          <w:bottom w:val="nil"/>
          <w:right w:val="nil"/>
          <w:between w:val="nil"/>
        </w:pBdr>
        <w:shd w:val="clear" w:color="auto" w:fill="FFFFFF"/>
        <w:spacing w:line="240" w:lineRule="auto"/>
        <w:ind w:left="0" w:hanging="2"/>
        <w:jc w:val="both"/>
        <w:rPr>
          <w:color w:val="000000"/>
          <w:sz w:val="16"/>
          <w:szCs w:val="16"/>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3.7. Виды профессиональной деятельности выпускников:</w:t>
      </w:r>
    </w:p>
    <w:p w:rsidR="00EA2B8A" w:rsidRDefault="00FF522C" w:rsidP="001B4478">
      <w:pPr>
        <w:widowControl w:val="0"/>
        <w:numPr>
          <w:ilvl w:val="0"/>
          <w:numId w:val="2"/>
        </w:numPr>
        <w:pBdr>
          <w:top w:val="nil"/>
          <w:left w:val="nil"/>
          <w:bottom w:val="nil"/>
          <w:right w:val="nil"/>
          <w:between w:val="nil"/>
        </w:pBdr>
        <w:shd w:val="clear" w:color="auto" w:fill="FFFFFF"/>
        <w:spacing w:line="240" w:lineRule="auto"/>
        <w:ind w:left="0" w:hanging="2"/>
        <w:jc w:val="both"/>
        <w:rPr>
          <w:color w:val="000000"/>
        </w:rPr>
      </w:pPr>
      <w:r>
        <w:rPr>
          <w:color w:val="000000"/>
        </w:rPr>
        <w:t>социально-технологическая;</w:t>
      </w:r>
    </w:p>
    <w:p w:rsidR="00EA2B8A" w:rsidRDefault="00FF522C" w:rsidP="001B4478">
      <w:pPr>
        <w:widowControl w:val="0"/>
        <w:numPr>
          <w:ilvl w:val="0"/>
          <w:numId w:val="2"/>
        </w:numPr>
        <w:pBdr>
          <w:top w:val="nil"/>
          <w:left w:val="nil"/>
          <w:bottom w:val="nil"/>
          <w:right w:val="nil"/>
          <w:between w:val="nil"/>
        </w:pBdr>
        <w:shd w:val="clear" w:color="auto" w:fill="FFFFFF"/>
        <w:spacing w:line="240" w:lineRule="auto"/>
        <w:ind w:left="0" w:hanging="2"/>
        <w:jc w:val="both"/>
        <w:rPr>
          <w:color w:val="000000"/>
        </w:rPr>
      </w:pPr>
      <w:r>
        <w:rPr>
          <w:color w:val="000000"/>
        </w:rPr>
        <w:t>организационно-управленческая;</w:t>
      </w:r>
    </w:p>
    <w:p w:rsidR="00EA2B8A" w:rsidRDefault="00FF522C" w:rsidP="001B4478">
      <w:pPr>
        <w:widowControl w:val="0"/>
        <w:numPr>
          <w:ilvl w:val="0"/>
          <w:numId w:val="2"/>
        </w:numPr>
        <w:pBdr>
          <w:top w:val="nil"/>
          <w:left w:val="nil"/>
          <w:bottom w:val="nil"/>
          <w:right w:val="nil"/>
          <w:between w:val="nil"/>
        </w:pBdr>
        <w:shd w:val="clear" w:color="auto" w:fill="FFFFFF"/>
        <w:spacing w:line="240" w:lineRule="auto"/>
        <w:ind w:left="0" w:hanging="2"/>
        <w:jc w:val="both"/>
        <w:rPr>
          <w:color w:val="000000"/>
        </w:rPr>
      </w:pPr>
      <w:r>
        <w:rPr>
          <w:color w:val="000000"/>
        </w:rPr>
        <w:t>исследовательская;</w:t>
      </w:r>
    </w:p>
    <w:p w:rsidR="00EA2B8A" w:rsidRDefault="00FF522C" w:rsidP="001B4478">
      <w:pPr>
        <w:widowControl w:val="0"/>
        <w:numPr>
          <w:ilvl w:val="0"/>
          <w:numId w:val="2"/>
        </w:numPr>
        <w:pBdr>
          <w:top w:val="nil"/>
          <w:left w:val="nil"/>
          <w:bottom w:val="nil"/>
          <w:right w:val="nil"/>
          <w:between w:val="nil"/>
        </w:pBdr>
        <w:shd w:val="clear" w:color="auto" w:fill="FFFFFF"/>
        <w:spacing w:line="240" w:lineRule="auto"/>
        <w:ind w:left="0" w:hanging="2"/>
        <w:jc w:val="both"/>
        <w:rPr>
          <w:color w:val="000000"/>
        </w:rPr>
      </w:pPr>
      <w:r>
        <w:rPr>
          <w:color w:val="000000"/>
        </w:rPr>
        <w:t>социально-проектная;</w:t>
      </w:r>
    </w:p>
    <w:p w:rsidR="00EA2B8A" w:rsidRDefault="00FF522C" w:rsidP="001B4478">
      <w:pPr>
        <w:widowControl w:val="0"/>
        <w:numPr>
          <w:ilvl w:val="0"/>
          <w:numId w:val="2"/>
        </w:numPr>
        <w:pBdr>
          <w:top w:val="nil"/>
          <w:left w:val="nil"/>
          <w:bottom w:val="nil"/>
          <w:right w:val="nil"/>
          <w:between w:val="nil"/>
        </w:pBdr>
        <w:shd w:val="clear" w:color="auto" w:fill="FFFFFF"/>
        <w:spacing w:line="240" w:lineRule="auto"/>
        <w:ind w:left="0" w:hanging="2"/>
        <w:jc w:val="both"/>
        <w:rPr>
          <w:color w:val="000000"/>
        </w:rPr>
      </w:pPr>
      <w:r>
        <w:rPr>
          <w:color w:val="000000"/>
        </w:rPr>
        <w:t>социально-педагогическая.</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EA2B8A" w:rsidRDefault="00EA2B8A" w:rsidP="001B4478">
      <w:pPr>
        <w:widowControl w:val="0"/>
        <w:pBdr>
          <w:top w:val="nil"/>
          <w:left w:val="nil"/>
          <w:bottom w:val="nil"/>
          <w:right w:val="nil"/>
          <w:between w:val="nil"/>
        </w:pBdr>
        <w:shd w:val="clear" w:color="auto" w:fill="FFFFFF"/>
        <w:spacing w:line="240" w:lineRule="auto"/>
        <w:ind w:left="0" w:hanging="2"/>
        <w:jc w:val="both"/>
        <w:rPr>
          <w:color w:val="000000"/>
          <w:sz w:val="16"/>
          <w:szCs w:val="16"/>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3.8. Задачи профессиональной деятельности  бакалавра:</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b/>
          <w:i/>
          <w:color w:val="000000"/>
        </w:rPr>
      </w:pPr>
      <w:r>
        <w:rPr>
          <w:b/>
          <w:i/>
          <w:color w:val="000000"/>
        </w:rPr>
        <w:t>а) социально-технологическая:</w:t>
      </w:r>
    </w:p>
    <w:p w:rsidR="00EA2B8A" w:rsidRDefault="00FF522C" w:rsidP="001B4478">
      <w:pPr>
        <w:widowControl w:val="0"/>
        <w:numPr>
          <w:ilvl w:val="0"/>
          <w:numId w:val="3"/>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предупреждение личной профессиональной деформации, профессиональной усталости, профессионального «выгорания»;</w:t>
      </w:r>
    </w:p>
    <w:p w:rsidR="00EA2B8A" w:rsidRDefault="00FF522C" w:rsidP="001B4478">
      <w:pPr>
        <w:numPr>
          <w:ilvl w:val="0"/>
          <w:numId w:val="3"/>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 xml:space="preserve">выявление и оценка потребностей отдельных граждан, семей и иных социальных групп в социальном обеспечении, социальной помощи и социальном обслуживании; </w:t>
      </w:r>
    </w:p>
    <w:p w:rsidR="00EA2B8A" w:rsidRDefault="00FF522C" w:rsidP="001B4478">
      <w:pPr>
        <w:numPr>
          <w:ilvl w:val="0"/>
          <w:numId w:val="3"/>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 xml:space="preserve">эффективная реализация технологий социальной работы и мер социальной защиты с целью улучшения условий жизнедеятельности граждан и семей; </w:t>
      </w:r>
    </w:p>
    <w:p w:rsidR="00EA2B8A" w:rsidRDefault="00FF522C" w:rsidP="001B4478">
      <w:pPr>
        <w:numPr>
          <w:ilvl w:val="0"/>
          <w:numId w:val="3"/>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 xml:space="preserve">применение технологий активизации потенциала человека с целью улучшения условий его жизнедеятельности и индивидуального благосостояния; </w:t>
      </w:r>
    </w:p>
    <w:p w:rsidR="00EA2B8A" w:rsidRDefault="00FF522C" w:rsidP="001B4478">
      <w:pPr>
        <w:widowControl w:val="0"/>
        <w:numPr>
          <w:ilvl w:val="0"/>
          <w:numId w:val="11"/>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самостоятельное (на уровне технологического процесса) и творческое осуществление, поиск оптимального способа оказания социальной помощи и услуг отдельным лицам, социальным группам;</w:t>
      </w:r>
    </w:p>
    <w:p w:rsidR="00EA2B8A" w:rsidRDefault="00FF522C" w:rsidP="001B4478">
      <w:pPr>
        <w:widowControl w:val="0"/>
        <w:pBdr>
          <w:top w:val="nil"/>
          <w:left w:val="nil"/>
          <w:bottom w:val="nil"/>
          <w:right w:val="nil"/>
          <w:between w:val="nil"/>
        </w:pBdr>
        <w:shd w:val="clear" w:color="auto" w:fill="FFFFFF"/>
        <w:tabs>
          <w:tab w:val="left" w:pos="426"/>
        </w:tabs>
        <w:spacing w:line="240" w:lineRule="auto"/>
        <w:ind w:left="0" w:hanging="2"/>
        <w:jc w:val="both"/>
        <w:rPr>
          <w:b/>
          <w:i/>
          <w:color w:val="000000"/>
        </w:rPr>
      </w:pPr>
      <w:r>
        <w:rPr>
          <w:b/>
          <w:i/>
          <w:color w:val="000000"/>
        </w:rPr>
        <w:t>б) организационно-управленческая:</w:t>
      </w:r>
    </w:p>
    <w:p w:rsidR="00EA2B8A" w:rsidRDefault="00FF522C" w:rsidP="001B4478">
      <w:pPr>
        <w:numPr>
          <w:ilvl w:val="0"/>
          <w:numId w:val="13"/>
        </w:numPr>
        <w:pBdr>
          <w:top w:val="nil"/>
          <w:left w:val="nil"/>
          <w:bottom w:val="nil"/>
          <w:right w:val="nil"/>
          <w:between w:val="nil"/>
        </w:pBdr>
        <w:shd w:val="clear" w:color="auto" w:fill="FFFFFF"/>
        <w:tabs>
          <w:tab w:val="left" w:pos="360"/>
          <w:tab w:val="left" w:pos="426"/>
        </w:tabs>
        <w:spacing w:line="240" w:lineRule="auto"/>
        <w:ind w:left="0" w:hanging="2"/>
        <w:jc w:val="both"/>
        <w:rPr>
          <w:color w:val="000000"/>
        </w:rPr>
      </w:pPr>
      <w:r>
        <w:rPr>
          <w:color w:val="000000"/>
        </w:rPr>
        <w:t>стимулирование мотивации профессионального развития, творческое участие в организационно-административной работе в подразделениях учреждений и служб социальной защиты населения;</w:t>
      </w:r>
    </w:p>
    <w:p w:rsidR="00EA2B8A" w:rsidRDefault="00FF522C" w:rsidP="001B4478">
      <w:pPr>
        <w:numPr>
          <w:ilvl w:val="0"/>
          <w:numId w:val="13"/>
        </w:numPr>
        <w:pBdr>
          <w:top w:val="nil"/>
          <w:left w:val="nil"/>
          <w:bottom w:val="nil"/>
          <w:right w:val="nil"/>
          <w:between w:val="nil"/>
        </w:pBdr>
        <w:shd w:val="clear" w:color="auto" w:fill="FFFFFF"/>
        <w:tabs>
          <w:tab w:val="left" w:pos="360"/>
          <w:tab w:val="left" w:pos="426"/>
        </w:tabs>
        <w:spacing w:line="240" w:lineRule="auto"/>
        <w:ind w:left="0" w:hanging="2"/>
        <w:jc w:val="both"/>
        <w:rPr>
          <w:color w:val="000000"/>
        </w:rPr>
      </w:pPr>
      <w:r>
        <w:rPr>
          <w:color w:val="000000"/>
        </w:rPr>
        <w:t>разработка предложений по повышению эффективности системы контроля деятельности и мотивации труда специалистов учреждений социальной защиты населения;</w:t>
      </w:r>
    </w:p>
    <w:p w:rsidR="00EA2B8A" w:rsidRDefault="00FF522C" w:rsidP="001B4478">
      <w:pPr>
        <w:numPr>
          <w:ilvl w:val="0"/>
          <w:numId w:val="13"/>
        </w:numPr>
        <w:pBdr>
          <w:top w:val="nil"/>
          <w:left w:val="nil"/>
          <w:bottom w:val="nil"/>
          <w:right w:val="nil"/>
          <w:between w:val="nil"/>
        </w:pBdr>
        <w:shd w:val="clear" w:color="auto" w:fill="FFFFFF"/>
        <w:tabs>
          <w:tab w:val="left" w:pos="360"/>
          <w:tab w:val="left" w:pos="426"/>
        </w:tabs>
        <w:spacing w:line="240" w:lineRule="auto"/>
        <w:ind w:left="0" w:hanging="2"/>
        <w:jc w:val="both"/>
        <w:rPr>
          <w:color w:val="000000"/>
        </w:rPr>
      </w:pPr>
      <w:r>
        <w:rPr>
          <w:color w:val="000000"/>
        </w:rPr>
        <w:t xml:space="preserve">содействие в осуществлении планирования, организации и контроля над реализацией мер социальной защиты, в том числе социальных услуг и принятие ответственности за результат действий в рамках своих функциональных обязанностей; </w:t>
      </w:r>
    </w:p>
    <w:p w:rsidR="00EA2B8A" w:rsidRDefault="00FF522C" w:rsidP="001B4478">
      <w:pPr>
        <w:numPr>
          <w:ilvl w:val="0"/>
          <w:numId w:val="13"/>
        </w:numPr>
        <w:pBdr>
          <w:top w:val="nil"/>
          <w:left w:val="nil"/>
          <w:bottom w:val="nil"/>
          <w:right w:val="nil"/>
          <w:between w:val="nil"/>
        </w:pBdr>
        <w:shd w:val="clear" w:color="auto" w:fill="FFFFFF"/>
        <w:tabs>
          <w:tab w:val="left" w:pos="360"/>
          <w:tab w:val="left" w:pos="426"/>
        </w:tabs>
        <w:spacing w:line="240" w:lineRule="auto"/>
        <w:ind w:left="0" w:hanging="2"/>
        <w:jc w:val="both"/>
        <w:rPr>
          <w:color w:val="000000"/>
        </w:rPr>
      </w:pPr>
      <w:r>
        <w:rPr>
          <w:color w:val="000000"/>
        </w:rPr>
        <w:t>ведение необходимой документации и организация документооборота в подразделениях организаций, реализующих меры социальной защиты граждан;</w:t>
      </w:r>
    </w:p>
    <w:p w:rsidR="00EA2B8A" w:rsidRDefault="00FF522C" w:rsidP="001B4478">
      <w:pPr>
        <w:numPr>
          <w:ilvl w:val="0"/>
          <w:numId w:val="13"/>
        </w:numPr>
        <w:pBdr>
          <w:top w:val="nil"/>
          <w:left w:val="nil"/>
          <w:bottom w:val="nil"/>
          <w:right w:val="nil"/>
          <w:between w:val="nil"/>
        </w:pBdr>
        <w:shd w:val="clear" w:color="auto" w:fill="FFFFFF"/>
        <w:tabs>
          <w:tab w:val="left" w:pos="360"/>
          <w:tab w:val="left" w:pos="426"/>
        </w:tabs>
        <w:spacing w:line="240" w:lineRule="auto"/>
        <w:ind w:left="0" w:hanging="2"/>
        <w:jc w:val="both"/>
        <w:rPr>
          <w:color w:val="000000"/>
        </w:rPr>
      </w:pPr>
      <w:r>
        <w:rPr>
          <w:color w:val="000000"/>
        </w:rPr>
        <w:lastRenderedPageBreak/>
        <w:t>учет в процессе осуществления организационно-управленческой деятельности особенностей национально-культурного и половозрастного развития граждан, их социального положения;</w:t>
      </w:r>
    </w:p>
    <w:p w:rsidR="00EA2B8A" w:rsidRDefault="00FF522C" w:rsidP="001B4478">
      <w:pPr>
        <w:widowControl w:val="0"/>
        <w:pBdr>
          <w:top w:val="nil"/>
          <w:left w:val="nil"/>
          <w:bottom w:val="nil"/>
          <w:right w:val="nil"/>
          <w:between w:val="nil"/>
        </w:pBdr>
        <w:shd w:val="clear" w:color="auto" w:fill="FFFFFF"/>
        <w:tabs>
          <w:tab w:val="left" w:pos="426"/>
        </w:tabs>
        <w:spacing w:line="240" w:lineRule="auto"/>
        <w:ind w:left="0" w:hanging="2"/>
        <w:jc w:val="both"/>
        <w:rPr>
          <w:b/>
          <w:i/>
          <w:color w:val="000000"/>
        </w:rPr>
      </w:pPr>
      <w:r>
        <w:rPr>
          <w:color w:val="000000"/>
          <w:u w:val="single"/>
        </w:rPr>
        <w:tab/>
      </w:r>
      <w:r>
        <w:rPr>
          <w:color w:val="000000"/>
          <w:u w:val="single"/>
        </w:rPr>
        <w:tab/>
      </w:r>
      <w:r>
        <w:rPr>
          <w:b/>
          <w:i/>
          <w:color w:val="000000"/>
        </w:rPr>
        <w:t>в) исследовательская:</w:t>
      </w:r>
    </w:p>
    <w:p w:rsidR="00EA2B8A" w:rsidRDefault="00FF522C" w:rsidP="001B4478">
      <w:pPr>
        <w:widowControl w:val="0"/>
        <w:numPr>
          <w:ilvl w:val="0"/>
          <w:numId w:val="15"/>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изучение особенностей культуры социальной жизни, благополучия, поведения различных национально-этнических и половозрастных, а также социально-классовых групп;</w:t>
      </w:r>
    </w:p>
    <w:p w:rsidR="00EA2B8A" w:rsidRDefault="00FF522C" w:rsidP="001B4478">
      <w:pPr>
        <w:widowControl w:val="0"/>
        <w:numPr>
          <w:ilvl w:val="0"/>
          <w:numId w:val="15"/>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диагностика, прогнозирование, проектирование и моделирование социальных процессов и явлений в системе социальной защиты населения;</w:t>
      </w:r>
    </w:p>
    <w:p w:rsidR="00EA2B8A" w:rsidRDefault="00FF522C" w:rsidP="001B4478">
      <w:pPr>
        <w:widowControl w:val="0"/>
        <w:numPr>
          <w:ilvl w:val="0"/>
          <w:numId w:val="15"/>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соучастие (партнерство) в деятельности научных коллективов, проводящих исследования по различным направлениям социальной работы;</w:t>
      </w:r>
    </w:p>
    <w:p w:rsidR="00EA2B8A" w:rsidRDefault="00FF522C" w:rsidP="001B4478">
      <w:pPr>
        <w:widowControl w:val="0"/>
        <w:numPr>
          <w:ilvl w:val="0"/>
          <w:numId w:val="15"/>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представление (презентация) результатов исследований в формах отчетов, рефератов, публикаций в доступном для других виде;</w:t>
      </w:r>
    </w:p>
    <w:p w:rsidR="00EA2B8A" w:rsidRDefault="00FF522C" w:rsidP="001B4478">
      <w:pPr>
        <w:widowControl w:val="0"/>
        <w:numPr>
          <w:ilvl w:val="0"/>
          <w:numId w:val="15"/>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 xml:space="preserve">организация и проведение прикладных исследований в области социальной работы, анализ полученных данных с использованием количественных и качественных методов; </w:t>
      </w:r>
    </w:p>
    <w:p w:rsidR="00EA2B8A" w:rsidRDefault="00FF522C" w:rsidP="001B4478">
      <w:pPr>
        <w:pBdr>
          <w:top w:val="nil"/>
          <w:left w:val="nil"/>
          <w:bottom w:val="nil"/>
          <w:right w:val="nil"/>
          <w:between w:val="nil"/>
        </w:pBdr>
        <w:shd w:val="clear" w:color="auto" w:fill="FFFFFF"/>
        <w:tabs>
          <w:tab w:val="left" w:pos="426"/>
        </w:tabs>
        <w:spacing w:line="240" w:lineRule="auto"/>
        <w:ind w:left="0" w:hanging="2"/>
        <w:rPr>
          <w:b/>
          <w:i/>
          <w:color w:val="000000"/>
        </w:rPr>
      </w:pPr>
      <w:r>
        <w:rPr>
          <w:b/>
          <w:i/>
          <w:color w:val="000000"/>
        </w:rPr>
        <w:tab/>
      </w:r>
      <w:r>
        <w:rPr>
          <w:b/>
          <w:i/>
          <w:color w:val="000000"/>
        </w:rPr>
        <w:tab/>
        <w:t>г) социально-проектная:</w:t>
      </w:r>
    </w:p>
    <w:p w:rsidR="00EA2B8A" w:rsidRDefault="00FF522C" w:rsidP="001B4478">
      <w:pPr>
        <w:numPr>
          <w:ilvl w:val="0"/>
          <w:numId w:val="12"/>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участие в разработке социальных проектов, в том числе пилотных в рамках мероприятий государственной и корпоративной социальной политики;</w:t>
      </w:r>
    </w:p>
    <w:p w:rsidR="00EA2B8A" w:rsidRDefault="00FF522C" w:rsidP="001B4478">
      <w:pPr>
        <w:numPr>
          <w:ilvl w:val="0"/>
          <w:numId w:val="12"/>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участие в разработке комплексных и индивидуальных социальных проектов для привлечения дополнительных финансовых средств (фандрайзинг);</w:t>
      </w:r>
    </w:p>
    <w:p w:rsidR="00EA2B8A" w:rsidRDefault="00FF522C" w:rsidP="001B4478">
      <w:pPr>
        <w:numPr>
          <w:ilvl w:val="0"/>
          <w:numId w:val="12"/>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участие в работе по решению проблемы в конкретном случае трудной жизненной ситуации;</w:t>
      </w:r>
    </w:p>
    <w:p w:rsidR="00EA2B8A" w:rsidRDefault="00FF522C" w:rsidP="001B4478">
      <w:pPr>
        <w:numPr>
          <w:ilvl w:val="0"/>
          <w:numId w:val="12"/>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участие в социально-проектной деятельности, направленной на повышение качества социальной работы и обеспечение социального благополучия личности и общества;</w:t>
      </w:r>
    </w:p>
    <w:p w:rsidR="00EA2B8A" w:rsidRDefault="00FF522C" w:rsidP="001B4478">
      <w:pPr>
        <w:pBdr>
          <w:top w:val="nil"/>
          <w:left w:val="nil"/>
          <w:bottom w:val="nil"/>
          <w:right w:val="nil"/>
          <w:between w:val="nil"/>
        </w:pBdr>
        <w:shd w:val="clear" w:color="auto" w:fill="FFFFFF"/>
        <w:tabs>
          <w:tab w:val="left" w:pos="426"/>
        </w:tabs>
        <w:spacing w:line="240" w:lineRule="auto"/>
        <w:ind w:left="0" w:hanging="2"/>
        <w:jc w:val="both"/>
        <w:rPr>
          <w:b/>
          <w:i/>
          <w:color w:val="000000"/>
        </w:rPr>
      </w:pPr>
      <w:r>
        <w:rPr>
          <w:b/>
          <w:i/>
          <w:color w:val="000000"/>
        </w:rPr>
        <w:tab/>
      </w:r>
      <w:r>
        <w:rPr>
          <w:b/>
          <w:i/>
          <w:color w:val="000000"/>
        </w:rPr>
        <w:tab/>
        <w:t>д) социально-педагогическая:</w:t>
      </w:r>
    </w:p>
    <w:p w:rsidR="00EA2B8A" w:rsidRDefault="00FF522C" w:rsidP="001B4478">
      <w:pPr>
        <w:numPr>
          <w:ilvl w:val="0"/>
          <w:numId w:val="4"/>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 xml:space="preserve">участие в организации деятельности по удовлетворению особых образовательных потребностей различных групп населения, направленных на повышение уровня их социальной адаптации и реабилитации, обеспечения здорового образа жизни; </w:t>
      </w:r>
    </w:p>
    <w:p w:rsidR="00EA2B8A" w:rsidRDefault="00FF522C" w:rsidP="001B4478">
      <w:pPr>
        <w:numPr>
          <w:ilvl w:val="0"/>
          <w:numId w:val="4"/>
        </w:numPr>
        <w:pBdr>
          <w:top w:val="nil"/>
          <w:left w:val="nil"/>
          <w:bottom w:val="nil"/>
          <w:right w:val="nil"/>
          <w:between w:val="nil"/>
        </w:pBdr>
        <w:shd w:val="clear" w:color="auto" w:fill="FFFFFF"/>
        <w:tabs>
          <w:tab w:val="left" w:pos="426"/>
        </w:tabs>
        <w:spacing w:line="240" w:lineRule="auto"/>
        <w:ind w:left="0" w:hanging="2"/>
        <w:jc w:val="both"/>
        <w:rPr>
          <w:color w:val="000000"/>
        </w:rPr>
      </w:pPr>
      <w:r>
        <w:rPr>
          <w:color w:val="000000"/>
        </w:rPr>
        <w:t xml:space="preserve">участие в реализации образовательной деятельности в системе общего, профессионального и дополнительного образования; </w:t>
      </w:r>
    </w:p>
    <w:p w:rsidR="00EA2B8A" w:rsidRDefault="00FF522C" w:rsidP="001B4478">
      <w:pPr>
        <w:numPr>
          <w:ilvl w:val="0"/>
          <w:numId w:val="4"/>
        </w:numPr>
        <w:pBdr>
          <w:top w:val="nil"/>
          <w:left w:val="nil"/>
          <w:bottom w:val="nil"/>
          <w:right w:val="nil"/>
          <w:between w:val="nil"/>
        </w:pBdr>
        <w:shd w:val="clear" w:color="auto" w:fill="FFFFFF"/>
        <w:tabs>
          <w:tab w:val="left" w:pos="426"/>
        </w:tabs>
        <w:spacing w:line="240" w:lineRule="auto"/>
        <w:ind w:left="0" w:hanging="2"/>
        <w:rPr>
          <w:color w:val="000000"/>
        </w:rPr>
      </w:pPr>
      <w:r>
        <w:rPr>
          <w:color w:val="000000"/>
        </w:rPr>
        <w:t>осуществление профессионального самообразования и личностного роста.</w:t>
      </w:r>
    </w:p>
    <w:p w:rsidR="00EA2B8A" w:rsidRDefault="00EA2B8A" w:rsidP="001B4478">
      <w:pPr>
        <w:widowControl w:val="0"/>
        <w:pBdr>
          <w:top w:val="nil"/>
          <w:left w:val="nil"/>
          <w:bottom w:val="nil"/>
          <w:right w:val="nil"/>
          <w:between w:val="nil"/>
        </w:pBdr>
        <w:shd w:val="clear" w:color="auto" w:fill="FFFFFF"/>
        <w:spacing w:line="240" w:lineRule="auto"/>
        <w:ind w:left="0" w:hanging="2"/>
        <w:jc w:val="center"/>
        <w:rPr>
          <w:color w:val="000000"/>
          <w:sz w:val="16"/>
          <w:szCs w:val="16"/>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center"/>
        <w:rPr>
          <w:color w:val="000000"/>
        </w:rPr>
      </w:pPr>
      <w:r>
        <w:rPr>
          <w:b/>
          <w:color w:val="000000"/>
        </w:rPr>
        <w:t>4. Общие требования к условиям реализации ОПП</w:t>
      </w:r>
    </w:p>
    <w:p w:rsidR="00EA2B8A" w:rsidRDefault="00FF522C" w:rsidP="001B4478">
      <w:pPr>
        <w:widowControl w:val="0"/>
        <w:pBdr>
          <w:top w:val="nil"/>
          <w:left w:val="nil"/>
          <w:bottom w:val="nil"/>
          <w:right w:val="nil"/>
          <w:between w:val="nil"/>
        </w:pBdr>
        <w:shd w:val="clear" w:color="auto" w:fill="FFFFFF"/>
        <w:spacing w:line="240" w:lineRule="auto"/>
        <w:ind w:left="0" w:hanging="2"/>
        <w:rPr>
          <w:b/>
          <w:color w:val="000000"/>
        </w:rPr>
      </w:pPr>
      <w:r>
        <w:rPr>
          <w:b/>
          <w:color w:val="000000"/>
        </w:rPr>
        <w:t>4.1. Общие требования к правам и обязанностям вуза при реализации ООП</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в разработке стратегии по обеспечению качества подготовки выпускников;</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в мониторинге, периодическом рецензировании образовательных программ;</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в обеспечении качества и компетентности преподавательского состава;</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в информировании общественности о результатах своей деятельности, планах, инновациях.</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4.1.4. ООП вуза должна содержать дисциплины по выбору студента. Порядок формирования дисциплин по выбору студента устанавливает ученый совет вуза.</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4.1.5. Вуз обязан обеспечить студентам реальную возможность участвовать в формировании своей программы обучения.</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EA2B8A" w:rsidRDefault="00EA2B8A" w:rsidP="001B4478">
      <w:pPr>
        <w:widowControl w:val="0"/>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center"/>
        <w:rPr>
          <w:color w:val="000000"/>
        </w:rPr>
      </w:pPr>
      <w:r>
        <w:rPr>
          <w:b/>
          <w:color w:val="000000"/>
        </w:rPr>
        <w:t>4.2. Общие требования к правам и обязанностям студента при реализации ООП</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4.2.4. Студенты обязаны выполнять в установленные сроки все задания, предусмотренные ООП вуза.</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4.3. Максимальный объем учебной нагрузки студента устанавливается 54 часа в неделю, включая все виды его аудиторной и внеаудиторной (самостоятельной) учебной работы.</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 от общего объема, выделенного на изучение каждой учебной дисциплины.</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4.4. При очно-заочной (вечерней) форме обучения объем аудиторных занятий должен быть не менее 16 часов в неделю.</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4.5. При заочной форме обучения студенту должна быть обеспечена возможность занятий с преподавателем в объеме не менее 160 часов в год.</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4.6. Общий объем каникулярного времени в учебном году должен составлять не менее 7 недель, в том числе не менее двух недель в зимний период.</w:t>
      </w:r>
    </w:p>
    <w:p w:rsidR="00EA2B8A" w:rsidRDefault="00EA2B8A" w:rsidP="001B4478">
      <w:pPr>
        <w:widowControl w:val="0"/>
        <w:pBdr>
          <w:top w:val="nil"/>
          <w:left w:val="nil"/>
          <w:bottom w:val="nil"/>
          <w:right w:val="nil"/>
          <w:between w:val="nil"/>
        </w:pBdr>
        <w:shd w:val="clear" w:color="auto" w:fill="FFFFFF"/>
        <w:spacing w:line="240" w:lineRule="auto"/>
        <w:ind w:left="0" w:hanging="2"/>
        <w:jc w:val="center"/>
        <w:rPr>
          <w:color w:val="000000"/>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center"/>
        <w:rPr>
          <w:color w:val="000000"/>
        </w:rPr>
      </w:pPr>
      <w:r>
        <w:rPr>
          <w:b/>
          <w:color w:val="000000"/>
        </w:rPr>
        <w:t>5. Требования к ООП подготовки бакалавров</w:t>
      </w:r>
    </w:p>
    <w:p w:rsidR="00EA2B8A" w:rsidRDefault="00EA2B8A" w:rsidP="001B4478">
      <w:pPr>
        <w:widowControl w:val="0"/>
        <w:pBdr>
          <w:top w:val="nil"/>
          <w:left w:val="nil"/>
          <w:bottom w:val="nil"/>
          <w:right w:val="nil"/>
          <w:between w:val="nil"/>
        </w:pBdr>
        <w:shd w:val="clear" w:color="auto" w:fill="FFFFFF"/>
        <w:spacing w:line="240" w:lineRule="auto"/>
        <w:ind w:left="0" w:hanging="2"/>
        <w:rPr>
          <w:color w:val="000000"/>
          <w:sz w:val="16"/>
          <w:szCs w:val="16"/>
        </w:rPr>
      </w:pPr>
    </w:p>
    <w:p w:rsidR="00EA2B8A" w:rsidRDefault="00FF522C" w:rsidP="001B4478">
      <w:pPr>
        <w:widowControl w:val="0"/>
        <w:pBdr>
          <w:top w:val="nil"/>
          <w:left w:val="nil"/>
          <w:bottom w:val="nil"/>
          <w:right w:val="nil"/>
          <w:between w:val="nil"/>
        </w:pBdr>
        <w:shd w:val="clear" w:color="auto" w:fill="FFFFFF"/>
        <w:spacing w:line="240" w:lineRule="auto"/>
        <w:ind w:left="0" w:hanging="2"/>
        <w:rPr>
          <w:color w:val="000000"/>
        </w:rPr>
      </w:pPr>
      <w:r>
        <w:rPr>
          <w:b/>
          <w:color w:val="000000"/>
        </w:rPr>
        <w:t>5.1. Требования к результатам освоения ООП подготовки бакалавра</w:t>
      </w:r>
    </w:p>
    <w:p w:rsidR="00EA2B8A" w:rsidRDefault="00FF522C" w:rsidP="001B4478">
      <w:pPr>
        <w:keepNext/>
        <w:pBdr>
          <w:top w:val="nil"/>
          <w:left w:val="nil"/>
          <w:bottom w:val="nil"/>
          <w:right w:val="nil"/>
          <w:between w:val="nil"/>
        </w:pBdr>
        <w:shd w:val="clear" w:color="auto" w:fill="FFFFFF"/>
        <w:spacing w:line="240" w:lineRule="auto"/>
        <w:ind w:left="0" w:hanging="2"/>
        <w:jc w:val="both"/>
        <w:rPr>
          <w:color w:val="000000"/>
        </w:rPr>
      </w:pPr>
      <w:r>
        <w:rPr>
          <w:color w:val="000000"/>
        </w:rPr>
        <w:t xml:space="preserve">Выпускник по направлению подготовки </w:t>
      </w:r>
      <w:r>
        <w:rPr>
          <w:b/>
          <w:color w:val="000000"/>
        </w:rPr>
        <w:t>540200 - Социальная работа</w:t>
      </w:r>
      <w:r>
        <w:rPr>
          <w:color w:val="000000"/>
        </w:rPr>
        <w:t xml:space="preserve">  с присвоением квалификации "бакалавр" в соответствии с целями ООП и задачами профессиональной деятельности, указанными в пунктах 3.4 и 3.8 настоящего ГОС ВПО, должен обладать следующими компетенциями: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b/>
          <w:color w:val="000000"/>
        </w:rPr>
      </w:pPr>
      <w:r>
        <w:rPr>
          <w:b/>
          <w:color w:val="000000"/>
        </w:rPr>
        <w:t>а) универсальными:</w:t>
      </w:r>
    </w:p>
    <w:p w:rsidR="00EA2B8A" w:rsidRDefault="00FF522C">
      <w:pPr>
        <w:tabs>
          <w:tab w:val="left" w:pos="638"/>
        </w:tabs>
        <w:ind w:left="0" w:hanging="2"/>
        <w:rPr>
          <w:b/>
        </w:rPr>
      </w:pPr>
      <w:r>
        <w:rPr>
          <w:b/>
        </w:rPr>
        <w:t>-</w:t>
      </w:r>
      <w:r>
        <w:rPr>
          <w:b/>
        </w:rPr>
        <w:tab/>
        <w:t xml:space="preserve">общенаучными (ОК): </w:t>
      </w:r>
    </w:p>
    <w:p w:rsidR="00EA2B8A" w:rsidRDefault="00FF522C">
      <w:pPr>
        <w:pBdr>
          <w:top w:val="nil"/>
          <w:left w:val="nil"/>
          <w:bottom w:val="nil"/>
          <w:right w:val="nil"/>
          <w:between w:val="nil"/>
        </w:pBdr>
        <w:tabs>
          <w:tab w:val="left" w:pos="0"/>
        </w:tabs>
        <w:spacing w:line="240" w:lineRule="auto"/>
        <w:ind w:left="0" w:right="57" w:hanging="2"/>
        <w:jc w:val="both"/>
      </w:pPr>
      <w:r>
        <w:rPr>
          <w:rFonts w:ascii="Calibri" w:eastAsia="Calibri" w:hAnsi="Calibri" w:cs="Calibri"/>
          <w:b/>
          <w:sz w:val="22"/>
          <w:szCs w:val="22"/>
        </w:rPr>
        <w:t xml:space="preserve">- </w:t>
      </w:r>
      <w: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(ОК-1);</w:t>
      </w:r>
    </w:p>
    <w:p w:rsidR="00EA2B8A" w:rsidRDefault="00FF522C">
      <w:pPr>
        <w:tabs>
          <w:tab w:val="left" w:pos="638"/>
        </w:tabs>
        <w:ind w:left="0" w:hanging="2"/>
        <w:jc w:val="both"/>
        <w:rPr>
          <w:b/>
        </w:rPr>
      </w:pPr>
      <w:r>
        <w:rPr>
          <w:b/>
        </w:rPr>
        <w:t>-</w:t>
      </w:r>
      <w:r>
        <w:rPr>
          <w:b/>
        </w:rPr>
        <w:tab/>
        <w:t xml:space="preserve">инструментальными (ИК): </w:t>
      </w:r>
    </w:p>
    <w:p w:rsidR="00EA2B8A" w:rsidRDefault="00FF522C">
      <w:pPr>
        <w:pBdr>
          <w:top w:val="nil"/>
          <w:left w:val="nil"/>
          <w:bottom w:val="nil"/>
          <w:right w:val="nil"/>
          <w:between w:val="nil"/>
        </w:pBdr>
        <w:tabs>
          <w:tab w:val="left" w:pos="0"/>
        </w:tabs>
        <w:spacing w:line="240" w:lineRule="auto"/>
        <w:ind w:left="0" w:right="57" w:hanging="2"/>
        <w:jc w:val="both"/>
      </w:pPr>
      <w:r>
        <w:rPr>
          <w:b/>
        </w:rPr>
        <w:t xml:space="preserve">- </w:t>
      </w:r>
      <w:r>
        <w:t>способен вести деловое общение на государственном, официальном и на одном из иностранных языков в области работы и обучения (ИК-1);</w:t>
      </w:r>
    </w:p>
    <w:p w:rsidR="00EA2B8A" w:rsidRDefault="00FF522C">
      <w:pPr>
        <w:pBdr>
          <w:top w:val="nil"/>
          <w:left w:val="nil"/>
          <w:bottom w:val="nil"/>
          <w:right w:val="nil"/>
          <w:between w:val="nil"/>
        </w:pBdr>
        <w:tabs>
          <w:tab w:val="left" w:pos="0"/>
        </w:tabs>
        <w:spacing w:line="240" w:lineRule="auto"/>
        <w:ind w:left="0" w:right="5" w:hanging="2"/>
        <w:jc w:val="both"/>
      </w:pPr>
      <w:r>
        <w:rPr>
          <w:b/>
        </w:rPr>
        <w:t xml:space="preserve">- </w:t>
      </w:r>
      <w:r>
        <w:t>способен приобретать и применять новые знания с использованием информационных технологий для решения сложных проблем в области работы и обучения (ИК-2);</w:t>
      </w:r>
    </w:p>
    <w:p w:rsidR="00EA2B8A" w:rsidRDefault="00FF522C">
      <w:pPr>
        <w:tabs>
          <w:tab w:val="left" w:pos="638"/>
        </w:tabs>
        <w:ind w:left="0" w:hanging="2"/>
        <w:jc w:val="both"/>
        <w:rPr>
          <w:b/>
        </w:rPr>
      </w:pPr>
      <w:r>
        <w:rPr>
          <w:b/>
        </w:rPr>
        <w:t xml:space="preserve">- </w:t>
      </w:r>
      <w:r>
        <w:t>способен использовать предпринимательские знания и навыки в профессиональной деятельности (ИК-3);</w:t>
      </w:r>
    </w:p>
    <w:p w:rsidR="00EA2B8A" w:rsidRDefault="00FF522C">
      <w:pPr>
        <w:tabs>
          <w:tab w:val="left" w:pos="638"/>
        </w:tabs>
        <w:ind w:left="0" w:hanging="2"/>
        <w:jc w:val="both"/>
        <w:rPr>
          <w:b/>
        </w:rPr>
      </w:pPr>
      <w:r>
        <w:rPr>
          <w:b/>
        </w:rPr>
        <w:t>-социально-личностными и общекультурными (СЛК):</w:t>
      </w:r>
      <w:r>
        <w:rPr>
          <w:b/>
          <w:highlight w:val="yellow"/>
        </w:rPr>
        <w:t xml:space="preserve"> </w:t>
      </w:r>
    </w:p>
    <w:p w:rsidR="00EA2B8A" w:rsidRDefault="00FF522C">
      <w:pPr>
        <w:shd w:val="clear" w:color="auto" w:fill="FFFFFF"/>
        <w:tabs>
          <w:tab w:val="left" w:pos="993"/>
        </w:tabs>
        <w:ind w:left="0" w:hanging="2"/>
        <w:jc w:val="both"/>
      </w:pPr>
      <w:r>
        <w:rPr>
          <w:b/>
        </w:rPr>
        <w:t xml:space="preserve">- </w:t>
      </w:r>
      <w:r>
        <w:t>способен обеспечить достижение целей в профессиональной деятельности отдельных лиц или групп (СЛК-1);</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б) профессиональными (ПК)</w:t>
      </w:r>
      <w:r>
        <w:rPr>
          <w:color w:val="000000"/>
        </w:rPr>
        <w:t>:</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i/>
          <w:color w:val="000000"/>
        </w:rPr>
      </w:pPr>
      <w:r>
        <w:rPr>
          <w:b/>
          <w:i/>
          <w:color w:val="000000"/>
        </w:rPr>
        <w:t>- социально-технологическими</w:t>
      </w:r>
      <w:r>
        <w:rPr>
          <w:i/>
          <w:color w:val="000000"/>
        </w:rPr>
        <w:t>:</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способностью к выбору, разработке и эффективной реализации социальных технологий и технологий социальной работы, направленных на обеспечение прав человека в сфере социальной  работы (ПК-1);</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способностью к осуществлению профилактики обстоятельств, обусловливающих потребность граждан в социальных услугах, мерах социальной помощи (ПК-2);</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способностью предоставлять меры социальной защиты, в том числе социального обеспечения, социальной помощи и социального обслуживания с целью улучшения условий жизнедеятельности гражданина и расширения его возможностей самостоятельно обеспечивать свои основные жизненные потребности, путем мобилизации собственных сил, физических, психических и социальных ресурсов (ПК-3);</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готовностью решать проблемы клиента путем привлечения соответствующих специалистов, мобилизации собственных сил и ресурсов клиента (ПК-4);</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способностью осуществлять оценку качества социальных услуг на основе достижений современной квалиметрии и стандартизации (ПК-5).</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b/>
          <w:i/>
          <w:color w:val="000000"/>
        </w:rPr>
      </w:pPr>
      <w:r>
        <w:rPr>
          <w:b/>
          <w:i/>
          <w:color w:val="000000"/>
        </w:rPr>
        <w:t>- исследовательскими: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способностью выявлять, формулировать и разрешать проблемы в сфере социальной работы на основе проведения прикладных исследований, в том числе опроса и мониторинга, использовать полученные результаты и данные статистической отчетности для повышения эффективности социальной работы  (ПК-6);</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готовностью к систематическому использованию результатов научных исследований для обеспечения эффективности деятельности социальных работников, профессиональной поддержки благополучия различных слоев населения (ПК-7);</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готовностью представлять результаты исследования в формах отчетов, рефератов, публикаций и публичных обсуждений (ПК-8);</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способностью к участию в работе научных коллективов, проводящих исследования по различным направлениям социальной работы (ПК-9);</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b/>
          <w:i/>
          <w:color w:val="000000"/>
        </w:rPr>
      </w:pPr>
      <w:r>
        <w:rPr>
          <w:b/>
          <w:i/>
          <w:color w:val="000000"/>
        </w:rPr>
        <w:t>- организационно-управленческими: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 способностью к реализации межведомственного взаимодействия и координации деятельности специалистов, организаций социального обслуживания, общественных </w:t>
      </w:r>
      <w:r>
        <w:rPr>
          <w:color w:val="000000"/>
        </w:rPr>
        <w:lastRenderedPageBreak/>
        <w:t>организаций и/или индивидуальных предпринимателей по выявлению и социальному сопровождению лиц, нуждающихся в социальной защите, социальному обслуживанию и осуществлению иных мер социальной защиты населения (ПК-10);</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способностью к ведению необходимой документации и организации документооборота в подразделениях организаций, реализующих меры социальной защиты граждан (ПК-11);</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 способностью к реализации маркетинговых технологий с целью формирования и развития рынка социальных услуг, привлечения внимания к социальным проблемам, формирования позитивного имиджа социальной работы и реализующих ее специалистов (ПК-12); </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способностью разрабатывать предложения по повышению эффективности системы  мотивации труда специалистов учреждений  социальной  защиты населения, анализировать и разрабатывать предложения по повышению эффективности системы контроля их деятельности (ПК-13);</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b/>
          <w:i/>
          <w:color w:val="000000"/>
        </w:rPr>
      </w:pPr>
      <w:r>
        <w:rPr>
          <w:b/>
          <w:i/>
          <w:color w:val="000000"/>
        </w:rPr>
        <w:t>- социально-проектными:</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способностью к осуществлению прогнозирования, проектирования и моделирования социальных процессов и явлений в области социальной работы, экспертной оценке социальных проектов (ПК-14);</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готовность разрабатывать комплексные и индивидуальные социальные и инновационные проекты для привлечения дополнительных финансовых средств (фандрайзинг) (ПК-15);</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способность разрабатывать социальные проекты для работы в конкретном случае трудных жизненных ситуаций (ПК-16).</w:t>
      </w:r>
    </w:p>
    <w:p w:rsidR="00EA2B8A" w:rsidRDefault="00FF522C" w:rsidP="001B4478">
      <w:pPr>
        <w:pBdr>
          <w:top w:val="nil"/>
          <w:left w:val="nil"/>
          <w:bottom w:val="nil"/>
          <w:right w:val="nil"/>
          <w:between w:val="nil"/>
        </w:pBdr>
        <w:shd w:val="clear" w:color="auto" w:fill="FFFFFF"/>
        <w:spacing w:line="240" w:lineRule="auto"/>
        <w:ind w:left="0" w:hanging="2"/>
        <w:rPr>
          <w:b/>
          <w:i/>
          <w:color w:val="000000"/>
        </w:rPr>
      </w:pPr>
      <w:r>
        <w:rPr>
          <w:b/>
          <w:i/>
          <w:color w:val="000000"/>
        </w:rPr>
        <w:t xml:space="preserve">- социально-педагогическими: </w:t>
      </w:r>
    </w:p>
    <w:p w:rsidR="00EA2B8A" w:rsidRDefault="00FF522C" w:rsidP="001B4478">
      <w:pPr>
        <w:pBdr>
          <w:top w:val="nil"/>
          <w:left w:val="nil"/>
          <w:bottom w:val="nil"/>
          <w:right w:val="nil"/>
          <w:between w:val="nil"/>
        </w:pBdr>
        <w:shd w:val="clear" w:color="auto" w:fill="FFFFFF"/>
        <w:spacing w:line="240" w:lineRule="auto"/>
        <w:ind w:left="0" w:hanging="2"/>
        <w:rPr>
          <w:color w:val="000000"/>
        </w:rPr>
      </w:pPr>
      <w:r>
        <w:rPr>
          <w:color w:val="000000"/>
        </w:rPr>
        <w:t xml:space="preserve">- готовностью к участию в реализации образовательной деятельности в системе общего, профессионального и дополнительного образования (ПК-17); </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готовностью к применению научно-педагогических знаний в социально - практической и образовательной деятельности (ПК-18).</w:t>
      </w:r>
    </w:p>
    <w:p w:rsidR="00EA2B8A" w:rsidRDefault="00FF522C" w:rsidP="004F1E46">
      <w:pPr>
        <w:widowControl w:val="0"/>
        <w:pBdr>
          <w:top w:val="nil"/>
          <w:left w:val="nil"/>
          <w:bottom w:val="nil"/>
          <w:right w:val="nil"/>
          <w:between w:val="nil"/>
        </w:pBdr>
        <w:shd w:val="clear" w:color="auto" w:fill="FFFFFF"/>
        <w:spacing w:line="240" w:lineRule="auto"/>
        <w:ind w:leftChars="0" w:left="0" w:firstLineChars="0" w:firstLine="720"/>
        <w:jc w:val="both"/>
        <w:rPr>
          <w:color w:val="000000"/>
        </w:rPr>
      </w:pPr>
      <w:r>
        <w:rPr>
          <w:color w:val="000000"/>
        </w:rPr>
        <w:t>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pBdr>
          <w:top w:val="nil"/>
          <w:left w:val="nil"/>
          <w:bottom w:val="nil"/>
          <w:right w:val="nil"/>
          <w:between w:val="nil"/>
        </w:pBdr>
        <w:shd w:val="clear" w:color="auto" w:fill="FFFFFF"/>
        <w:tabs>
          <w:tab w:val="left" w:pos="8364"/>
        </w:tabs>
        <w:spacing w:line="240" w:lineRule="auto"/>
        <w:ind w:left="0" w:hanging="2"/>
        <w:jc w:val="center"/>
        <w:rPr>
          <w:b/>
          <w:color w:val="000000"/>
        </w:rPr>
      </w:pPr>
      <w:r>
        <w:rPr>
          <w:b/>
          <w:color w:val="000000"/>
        </w:rPr>
        <w:t>5.2. Требования к структуре ООП подготовки бакалавров</w:t>
      </w:r>
    </w:p>
    <w:p w:rsidR="00EA2B8A" w:rsidRDefault="00FF522C" w:rsidP="001B4478">
      <w:pPr>
        <w:pBdr>
          <w:top w:val="nil"/>
          <w:left w:val="nil"/>
          <w:bottom w:val="nil"/>
          <w:right w:val="nil"/>
          <w:between w:val="nil"/>
        </w:pBdr>
        <w:spacing w:line="240" w:lineRule="auto"/>
        <w:ind w:left="0" w:hanging="2"/>
        <w:jc w:val="both"/>
        <w:rPr>
          <w:color w:val="000000"/>
        </w:rPr>
      </w:pPr>
      <w:r>
        <w:rPr>
          <w:color w:val="000000"/>
        </w:rPr>
        <w:t>Структура ООП подготовки бакалавров включает следующие блоки:</w:t>
      </w:r>
    </w:p>
    <w:p w:rsidR="00EA2B8A" w:rsidRDefault="00FF522C" w:rsidP="001B4478">
      <w:pPr>
        <w:pBdr>
          <w:top w:val="nil"/>
          <w:left w:val="nil"/>
          <w:bottom w:val="nil"/>
          <w:right w:val="nil"/>
          <w:between w:val="nil"/>
        </w:pBdr>
        <w:spacing w:line="240" w:lineRule="auto"/>
        <w:ind w:left="0" w:hanging="2"/>
        <w:jc w:val="both"/>
        <w:rPr>
          <w:color w:val="000000"/>
        </w:rPr>
      </w:pPr>
      <w:r>
        <w:rPr>
          <w:color w:val="000000"/>
        </w:rPr>
        <w:t>Блок 1: «Дисциплины (модули)»</w:t>
      </w:r>
    </w:p>
    <w:p w:rsidR="00EA2B8A" w:rsidRDefault="00FF522C" w:rsidP="001B4478">
      <w:pPr>
        <w:pBdr>
          <w:top w:val="nil"/>
          <w:left w:val="nil"/>
          <w:bottom w:val="nil"/>
          <w:right w:val="nil"/>
          <w:between w:val="nil"/>
        </w:pBdr>
        <w:spacing w:line="240" w:lineRule="auto"/>
        <w:ind w:left="0" w:hanging="2"/>
        <w:jc w:val="both"/>
        <w:rPr>
          <w:color w:val="000000"/>
        </w:rPr>
      </w:pPr>
      <w:r>
        <w:rPr>
          <w:color w:val="000000"/>
        </w:rPr>
        <w:t>Блок 2: «Практика»</w:t>
      </w:r>
    </w:p>
    <w:p w:rsidR="00EA2B8A" w:rsidRDefault="00FF522C" w:rsidP="001B4478">
      <w:pPr>
        <w:pBdr>
          <w:top w:val="nil"/>
          <w:left w:val="nil"/>
          <w:bottom w:val="nil"/>
          <w:right w:val="nil"/>
          <w:between w:val="nil"/>
        </w:pBdr>
        <w:spacing w:line="240" w:lineRule="auto"/>
        <w:ind w:left="0" w:hanging="2"/>
        <w:jc w:val="both"/>
        <w:rPr>
          <w:color w:val="000000"/>
        </w:rPr>
      </w:pPr>
      <w:r>
        <w:rPr>
          <w:color w:val="000000"/>
        </w:rPr>
        <w:t>Блок 3: «Государственная итоговая аттестация»</w:t>
      </w:r>
    </w:p>
    <w:p w:rsidR="00EA2B8A" w:rsidRDefault="00EA2B8A" w:rsidP="001B4478">
      <w:pPr>
        <w:pBdr>
          <w:top w:val="nil"/>
          <w:left w:val="nil"/>
          <w:bottom w:val="nil"/>
          <w:right w:val="nil"/>
          <w:between w:val="nil"/>
        </w:pBdr>
        <w:shd w:val="clear" w:color="auto" w:fill="FFFFFF"/>
        <w:tabs>
          <w:tab w:val="center" w:pos="5457"/>
        </w:tabs>
        <w:spacing w:line="240" w:lineRule="auto"/>
        <w:ind w:left="0" w:hanging="2"/>
        <w:jc w:val="both"/>
        <w:rPr>
          <w:color w:val="000000"/>
        </w:rPr>
      </w:pPr>
    </w:p>
    <w:tbl>
      <w:tblPr>
        <w:tblStyle w:val="afb"/>
        <w:tblW w:w="93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5"/>
        <w:gridCol w:w="6000"/>
        <w:gridCol w:w="2430"/>
      </w:tblGrid>
      <w:tr w:rsidR="00EA2B8A">
        <w:tc>
          <w:tcPr>
            <w:tcW w:w="6945" w:type="dxa"/>
            <w:gridSpan w:val="2"/>
          </w:tcPr>
          <w:p w:rsidR="00EA2B8A" w:rsidRDefault="00FF522C" w:rsidP="001B4478">
            <w:pPr>
              <w:pBdr>
                <w:top w:val="nil"/>
                <w:left w:val="nil"/>
                <w:bottom w:val="nil"/>
                <w:right w:val="nil"/>
                <w:between w:val="nil"/>
              </w:pBdr>
              <w:shd w:val="clear" w:color="auto" w:fill="FFFFFF"/>
              <w:spacing w:line="240" w:lineRule="auto"/>
              <w:ind w:left="0" w:hanging="2"/>
              <w:jc w:val="center"/>
              <w:rPr>
                <w:color w:val="000000"/>
              </w:rPr>
            </w:pPr>
            <w:r>
              <w:rPr>
                <w:b/>
                <w:color w:val="000000"/>
              </w:rPr>
              <w:t>Структура ООП подготовки бакалавров</w:t>
            </w:r>
          </w:p>
        </w:tc>
        <w:tc>
          <w:tcPr>
            <w:tcW w:w="2430" w:type="dxa"/>
          </w:tcPr>
          <w:p w:rsidR="00EA2B8A" w:rsidRDefault="00FF522C" w:rsidP="001B4478">
            <w:pPr>
              <w:pBdr>
                <w:top w:val="nil"/>
                <w:left w:val="nil"/>
                <w:bottom w:val="nil"/>
                <w:right w:val="nil"/>
                <w:between w:val="nil"/>
              </w:pBdr>
              <w:shd w:val="clear" w:color="auto" w:fill="FFFFFF"/>
              <w:spacing w:line="240" w:lineRule="auto"/>
              <w:ind w:left="0" w:hanging="2"/>
              <w:jc w:val="center"/>
              <w:rPr>
                <w:color w:val="000000"/>
              </w:rPr>
            </w:pPr>
            <w:r>
              <w:rPr>
                <w:b/>
                <w:color w:val="000000"/>
              </w:rPr>
              <w:t>Объем ООП подготовки бакалавров и ее блоков, в кредитах</w:t>
            </w:r>
          </w:p>
        </w:tc>
      </w:tr>
      <w:tr w:rsidR="00EA2B8A">
        <w:trPr>
          <w:trHeight w:val="240"/>
        </w:trPr>
        <w:tc>
          <w:tcPr>
            <w:tcW w:w="945" w:type="dxa"/>
          </w:tcPr>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Блок 1</w:t>
            </w:r>
          </w:p>
        </w:tc>
        <w:tc>
          <w:tcPr>
            <w:tcW w:w="6000" w:type="dxa"/>
          </w:tcPr>
          <w:p w:rsidR="00EA2B8A" w:rsidRDefault="00FF522C" w:rsidP="001B4478">
            <w:pPr>
              <w:numPr>
                <w:ilvl w:val="0"/>
                <w:numId w:val="19"/>
              </w:numPr>
              <w:pBdr>
                <w:top w:val="nil"/>
                <w:left w:val="nil"/>
                <w:bottom w:val="nil"/>
                <w:right w:val="nil"/>
                <w:between w:val="nil"/>
              </w:pBdr>
              <w:shd w:val="clear" w:color="auto" w:fill="FFFFFF"/>
              <w:spacing w:line="240" w:lineRule="auto"/>
              <w:ind w:left="0" w:hanging="2"/>
              <w:jc w:val="both"/>
              <w:rPr>
                <w:color w:val="000000"/>
              </w:rPr>
            </w:pPr>
            <w:r>
              <w:rPr>
                <w:color w:val="000000"/>
              </w:rPr>
              <w:t>I.Гуманитарный, социальный и экономический цикл</w:t>
            </w:r>
          </w:p>
          <w:p w:rsidR="00EA2B8A" w:rsidRDefault="00FF522C" w:rsidP="001B4478">
            <w:pPr>
              <w:numPr>
                <w:ilvl w:val="0"/>
                <w:numId w:val="19"/>
              </w:numPr>
              <w:pBdr>
                <w:top w:val="nil"/>
                <w:left w:val="nil"/>
                <w:bottom w:val="nil"/>
                <w:right w:val="nil"/>
                <w:between w:val="nil"/>
              </w:pBdr>
              <w:shd w:val="clear" w:color="auto" w:fill="FFFFFF"/>
              <w:spacing w:line="240" w:lineRule="auto"/>
              <w:ind w:left="0" w:hanging="2"/>
              <w:jc w:val="both"/>
              <w:rPr>
                <w:color w:val="000000"/>
              </w:rPr>
            </w:pPr>
            <w:r>
              <w:rPr>
                <w:color w:val="000000"/>
              </w:rPr>
              <w:t>II.Математический и естественнонаучный цикл</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III.Профессиональный цикл</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Итого:</w:t>
            </w:r>
          </w:p>
        </w:tc>
        <w:tc>
          <w:tcPr>
            <w:tcW w:w="2430" w:type="dxa"/>
          </w:tcPr>
          <w:p w:rsidR="00EA2B8A" w:rsidRDefault="00FF522C" w:rsidP="001B4478">
            <w:pPr>
              <w:pBdr>
                <w:top w:val="nil"/>
                <w:left w:val="nil"/>
                <w:bottom w:val="nil"/>
                <w:right w:val="nil"/>
                <w:between w:val="nil"/>
              </w:pBdr>
              <w:shd w:val="clear" w:color="auto" w:fill="FFFFFF"/>
              <w:spacing w:line="240" w:lineRule="auto"/>
              <w:ind w:left="0" w:hanging="2"/>
              <w:jc w:val="center"/>
              <w:rPr>
                <w:color w:val="000000"/>
              </w:rPr>
            </w:pPr>
            <w:r>
              <w:rPr>
                <w:color w:val="000000"/>
              </w:rPr>
              <w:lastRenderedPageBreak/>
              <w:t xml:space="preserve">20-35 </w:t>
            </w:r>
          </w:p>
          <w:p w:rsidR="00EA2B8A" w:rsidRDefault="00FF522C" w:rsidP="001B4478">
            <w:pPr>
              <w:pBdr>
                <w:top w:val="nil"/>
                <w:left w:val="nil"/>
                <w:bottom w:val="nil"/>
                <w:right w:val="nil"/>
                <w:between w:val="nil"/>
              </w:pBdr>
              <w:shd w:val="clear" w:color="auto" w:fill="FFFFFF"/>
              <w:spacing w:line="240" w:lineRule="auto"/>
              <w:ind w:left="0" w:hanging="2"/>
              <w:jc w:val="center"/>
              <w:rPr>
                <w:color w:val="000000"/>
              </w:rPr>
            </w:pPr>
            <w:r>
              <w:rPr>
                <w:color w:val="000000"/>
              </w:rPr>
              <w:t>10-20</w:t>
            </w:r>
          </w:p>
          <w:p w:rsidR="00EA2B8A" w:rsidRDefault="00FF522C" w:rsidP="001B4478">
            <w:pPr>
              <w:pBdr>
                <w:top w:val="nil"/>
                <w:left w:val="nil"/>
                <w:bottom w:val="nil"/>
                <w:right w:val="nil"/>
                <w:between w:val="nil"/>
              </w:pBdr>
              <w:shd w:val="clear" w:color="auto" w:fill="FFFFFF"/>
              <w:spacing w:line="240" w:lineRule="auto"/>
              <w:ind w:left="0" w:hanging="2"/>
              <w:jc w:val="center"/>
              <w:rPr>
                <w:color w:val="000000"/>
              </w:rPr>
            </w:pPr>
            <w:r>
              <w:rPr>
                <w:color w:val="000000"/>
              </w:rPr>
              <w:t xml:space="preserve">140-160 </w:t>
            </w:r>
          </w:p>
          <w:p w:rsidR="00EA2B8A" w:rsidRDefault="00FF522C" w:rsidP="001B4478">
            <w:pPr>
              <w:pBdr>
                <w:top w:val="nil"/>
                <w:left w:val="nil"/>
                <w:bottom w:val="nil"/>
                <w:right w:val="nil"/>
                <w:between w:val="nil"/>
              </w:pBdr>
              <w:shd w:val="clear" w:color="auto" w:fill="FFFFFF"/>
              <w:spacing w:line="240" w:lineRule="auto"/>
              <w:ind w:left="0" w:hanging="2"/>
              <w:jc w:val="center"/>
              <w:rPr>
                <w:color w:val="000000"/>
              </w:rPr>
            </w:pPr>
            <w:r>
              <w:rPr>
                <w:color w:val="000000"/>
              </w:rPr>
              <w:lastRenderedPageBreak/>
              <w:t>165-210</w:t>
            </w:r>
          </w:p>
        </w:tc>
      </w:tr>
      <w:tr w:rsidR="00EA2B8A">
        <w:tc>
          <w:tcPr>
            <w:tcW w:w="945" w:type="dxa"/>
          </w:tcPr>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Блок 2</w:t>
            </w:r>
          </w:p>
        </w:tc>
        <w:tc>
          <w:tcPr>
            <w:tcW w:w="6000" w:type="dxa"/>
          </w:tcPr>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Практика</w:t>
            </w:r>
          </w:p>
        </w:tc>
        <w:tc>
          <w:tcPr>
            <w:tcW w:w="2430" w:type="dxa"/>
          </w:tcPr>
          <w:p w:rsidR="00EA2B8A" w:rsidRDefault="00FF522C" w:rsidP="001B4478">
            <w:pPr>
              <w:pBdr>
                <w:top w:val="nil"/>
                <w:left w:val="nil"/>
                <w:bottom w:val="nil"/>
                <w:right w:val="nil"/>
                <w:between w:val="nil"/>
              </w:pBdr>
              <w:shd w:val="clear" w:color="auto" w:fill="FFFFFF"/>
              <w:spacing w:line="240" w:lineRule="auto"/>
              <w:ind w:left="0" w:hanging="2"/>
              <w:jc w:val="center"/>
              <w:rPr>
                <w:color w:val="000000"/>
              </w:rPr>
            </w:pPr>
            <w:r>
              <w:rPr>
                <w:color w:val="000000"/>
              </w:rPr>
              <w:t>15-25</w:t>
            </w:r>
          </w:p>
        </w:tc>
      </w:tr>
      <w:tr w:rsidR="00EA2B8A">
        <w:tc>
          <w:tcPr>
            <w:tcW w:w="945" w:type="dxa"/>
          </w:tcPr>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Блок 3</w:t>
            </w:r>
          </w:p>
        </w:tc>
        <w:tc>
          <w:tcPr>
            <w:tcW w:w="6000" w:type="dxa"/>
          </w:tcPr>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Государственная итоговая аттестация </w:t>
            </w:r>
          </w:p>
        </w:tc>
        <w:tc>
          <w:tcPr>
            <w:tcW w:w="2430" w:type="dxa"/>
          </w:tcPr>
          <w:p w:rsidR="00EA2B8A" w:rsidRDefault="00FF522C" w:rsidP="001B4478">
            <w:pPr>
              <w:pBdr>
                <w:top w:val="nil"/>
                <w:left w:val="nil"/>
                <w:bottom w:val="nil"/>
                <w:right w:val="nil"/>
                <w:between w:val="nil"/>
              </w:pBdr>
              <w:shd w:val="clear" w:color="auto" w:fill="FFFFFF"/>
              <w:spacing w:line="240" w:lineRule="auto"/>
              <w:ind w:left="0" w:hanging="2"/>
              <w:jc w:val="center"/>
              <w:rPr>
                <w:color w:val="000000"/>
              </w:rPr>
            </w:pPr>
            <w:r>
              <w:rPr>
                <w:color w:val="000000"/>
              </w:rPr>
              <w:t>10-15</w:t>
            </w:r>
          </w:p>
        </w:tc>
      </w:tr>
      <w:tr w:rsidR="00EA2B8A">
        <w:trPr>
          <w:trHeight w:val="240"/>
        </w:trPr>
        <w:tc>
          <w:tcPr>
            <w:tcW w:w="6945" w:type="dxa"/>
            <w:gridSpan w:val="2"/>
          </w:tcPr>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b/>
                <w:color w:val="000000"/>
              </w:rPr>
              <w:t>Объем ООП ВПО по подготовке бакалавров</w:t>
            </w:r>
          </w:p>
        </w:tc>
        <w:tc>
          <w:tcPr>
            <w:tcW w:w="2430" w:type="dxa"/>
          </w:tcPr>
          <w:p w:rsidR="00EA2B8A" w:rsidRDefault="00FF522C" w:rsidP="001B4478">
            <w:pPr>
              <w:pBdr>
                <w:top w:val="nil"/>
                <w:left w:val="nil"/>
                <w:bottom w:val="nil"/>
                <w:right w:val="nil"/>
                <w:between w:val="nil"/>
              </w:pBdr>
              <w:shd w:val="clear" w:color="auto" w:fill="FFFFFF"/>
              <w:spacing w:line="240" w:lineRule="auto"/>
              <w:ind w:left="0" w:hanging="2"/>
              <w:jc w:val="center"/>
              <w:rPr>
                <w:color w:val="000000"/>
              </w:rPr>
            </w:pPr>
            <w:r>
              <w:rPr>
                <w:b/>
                <w:color w:val="000000"/>
              </w:rPr>
              <w:t>240</w:t>
            </w:r>
          </w:p>
        </w:tc>
      </w:tr>
    </w:tbl>
    <w:p w:rsidR="00EA2B8A" w:rsidRDefault="00EA2B8A" w:rsidP="001B4478">
      <w:pPr>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5.2.1. ООП подготовки бакалавров должна обеспечить реализацию:</w:t>
      </w:r>
    </w:p>
    <w:p w:rsidR="00EA2B8A" w:rsidRDefault="00FF522C" w:rsidP="001B4478">
      <w:pPr>
        <w:numPr>
          <w:ilvl w:val="0"/>
          <w:numId w:val="16"/>
        </w:numPr>
        <w:pBdr>
          <w:top w:val="nil"/>
          <w:left w:val="nil"/>
          <w:bottom w:val="nil"/>
          <w:right w:val="nil"/>
          <w:between w:val="nil"/>
        </w:pBdr>
        <w:shd w:val="clear" w:color="auto" w:fill="FFFFFF"/>
        <w:spacing w:line="240" w:lineRule="auto"/>
        <w:ind w:left="0" w:hanging="2"/>
        <w:jc w:val="both"/>
        <w:rPr>
          <w:color w:val="000000"/>
        </w:rPr>
      </w:pPr>
      <w:r>
        <w:rPr>
          <w:color w:val="000000"/>
        </w:rPr>
        <w:t xml:space="preserve">обязательных дисциплин гуманитарного, социального и экономического цикла,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 в соответствии с  Постановлением Правительства Кыргызской Республики (от 30 декабря 2019 года № 718);</w:t>
      </w:r>
    </w:p>
    <w:p w:rsidR="00EA2B8A" w:rsidRDefault="00FF522C" w:rsidP="001B4478">
      <w:pPr>
        <w:numPr>
          <w:ilvl w:val="0"/>
          <w:numId w:val="16"/>
        </w:numPr>
        <w:pBdr>
          <w:top w:val="nil"/>
          <w:left w:val="nil"/>
          <w:bottom w:val="nil"/>
          <w:right w:val="nil"/>
          <w:between w:val="nil"/>
        </w:pBdr>
        <w:shd w:val="clear" w:color="auto" w:fill="FFFFFF"/>
        <w:spacing w:line="240" w:lineRule="auto"/>
        <w:ind w:left="0" w:hanging="2"/>
        <w:jc w:val="both"/>
        <w:rPr>
          <w:color w:val="000000"/>
        </w:rPr>
      </w:pPr>
      <w:r>
        <w:rPr>
          <w:color w:val="000000"/>
        </w:rPr>
        <w:t xml:space="preserve">дисциплин по физической культуре и спорту, в объеме не менее 360 часов, которые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являются обязательными для освоения, но не переводятся в кредиты и не включаются в объем ООП подготовки бакалавров.</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5.2.4. В рамках ООП подготовки бакалавров выделяется обязательная и элективная часть.</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Объем обязательной части, без учета объема государственной аттестации, должен составлять не более 50 % общего объема ООП подготовки бакалавров.</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EA2B8A" w:rsidRDefault="00EA2B8A" w:rsidP="001B4478">
      <w:pPr>
        <w:widowControl w:val="0"/>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center"/>
        <w:rPr>
          <w:color w:val="000000"/>
        </w:rPr>
      </w:pPr>
      <w:r>
        <w:rPr>
          <w:b/>
          <w:color w:val="000000"/>
        </w:rPr>
        <w:t>5.3. Требования к условиям реализации ООП подготовки бакалавров</w:t>
      </w:r>
    </w:p>
    <w:p w:rsidR="00EA2B8A" w:rsidRDefault="00FF522C" w:rsidP="001B4478">
      <w:pPr>
        <w:widowControl w:val="0"/>
        <w:pBdr>
          <w:top w:val="nil"/>
          <w:left w:val="nil"/>
          <w:bottom w:val="nil"/>
          <w:right w:val="nil"/>
          <w:between w:val="nil"/>
        </w:pBdr>
        <w:shd w:val="clear" w:color="auto" w:fill="FFFFFF"/>
        <w:spacing w:line="240" w:lineRule="auto"/>
        <w:ind w:left="0" w:hanging="2"/>
        <w:jc w:val="center"/>
        <w:rPr>
          <w:color w:val="000000"/>
        </w:rPr>
      </w:pPr>
      <w:r>
        <w:rPr>
          <w:b/>
          <w:color w:val="000000"/>
        </w:rPr>
        <w:t>5.3.1. Кадровое обеспечение учебного процесса</w:t>
      </w:r>
    </w:p>
    <w:p w:rsidR="00EA2B8A" w:rsidRDefault="00FF522C" w:rsidP="001B4478">
      <w:pPr>
        <w:pBdr>
          <w:top w:val="nil"/>
          <w:left w:val="nil"/>
          <w:bottom w:val="nil"/>
          <w:right w:val="nil"/>
          <w:between w:val="nil"/>
        </w:pBdr>
        <w:spacing w:line="240" w:lineRule="auto"/>
        <w:ind w:left="0" w:hanging="2"/>
        <w:jc w:val="both"/>
        <w:rPr>
          <w:color w:val="000000"/>
        </w:rPr>
      </w:pPr>
      <w:r>
        <w:rPr>
          <w:color w:val="000000"/>
        </w:rPr>
        <w:lastRenderedPageBreak/>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EA2B8A" w:rsidRDefault="00FF522C" w:rsidP="001B4478">
      <w:pPr>
        <w:pBdr>
          <w:top w:val="nil"/>
          <w:left w:val="nil"/>
          <w:bottom w:val="nil"/>
          <w:right w:val="nil"/>
          <w:between w:val="nil"/>
        </w:pBdr>
        <w:spacing w:line="240" w:lineRule="auto"/>
        <w:ind w:left="0" w:hanging="2"/>
        <w:jc w:val="both"/>
        <w:rPr>
          <w:color w:val="000000"/>
        </w:rPr>
      </w:pPr>
      <w:r>
        <w:rPr>
          <w:color w:val="000000"/>
        </w:rPr>
        <w:t xml:space="preserve">Преподаватели профессионального цикла должны иметь ученую степень и (или) ученое звание соответствующие профилю преподаваемой дисциплины и (или) опыт деятельности в соответствующей профессиональной сфере. </w:t>
      </w:r>
    </w:p>
    <w:p w:rsidR="00EA2B8A" w:rsidRDefault="00FF522C" w:rsidP="001B4478">
      <w:pPr>
        <w:pBdr>
          <w:top w:val="nil"/>
          <w:left w:val="nil"/>
          <w:bottom w:val="nil"/>
          <w:right w:val="nil"/>
          <w:between w:val="nil"/>
        </w:pBdr>
        <w:tabs>
          <w:tab w:val="left" w:pos="-4"/>
        </w:tabs>
        <w:spacing w:line="240" w:lineRule="auto"/>
        <w:ind w:left="0" w:hanging="2"/>
        <w:jc w:val="both"/>
        <w:rPr>
          <w:color w:val="FF0000"/>
        </w:rPr>
      </w:pPr>
      <w:r>
        <w:tab/>
      </w:r>
      <w:r>
        <w:rPr>
          <w:color w:val="000000"/>
        </w:rPr>
        <w:t xml:space="preserve">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 </w:t>
      </w:r>
      <w:r>
        <w:t xml:space="preserve">40%. </w:t>
      </w:r>
      <w:r>
        <w:rPr>
          <w:color w:val="000000"/>
        </w:rPr>
        <w:t xml:space="preserve"> Лица, имеющие государственные почетные звания, лауреаты международных и государственных конкурсов, лауреаты государственных премий в соответствующей профессиональной сфере учитываются при качественной оценке кадрового состава. </w:t>
      </w:r>
    </w:p>
    <w:p w:rsidR="00EA2B8A" w:rsidRDefault="00EA2B8A" w:rsidP="001B4478">
      <w:pPr>
        <w:pBdr>
          <w:top w:val="nil"/>
          <w:left w:val="nil"/>
          <w:bottom w:val="nil"/>
          <w:right w:val="nil"/>
          <w:between w:val="nil"/>
        </w:pBdr>
        <w:spacing w:line="240" w:lineRule="auto"/>
        <w:ind w:left="0" w:hanging="2"/>
        <w:jc w:val="both"/>
        <w:rPr>
          <w:color w:val="C0504D"/>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5.3.2. Учебно-методическое и информационное обеспечение учебного процесса</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(курсов, модулей) должно быть представлено в сети Интернет или локальной сети образовательного учреждения.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Должно быть предусмотрено внедрение инновационных информационных технологий дистанционного обучения и созданы электронные ресурсы обучения: электронный портал, использование электронных программ, электронная библиотека, электронные учебные ресурсы в видео, аудио, интерактивном, мультимедийном и текстовом форматах.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Каждый обучающийся должен быть обеспечен доступом к электронно-библиотечной системе. Библиотечный фонд должен быть укомплектован в соответствии с нормативными требованиями. Фонд дополнительной литературы помимо учебной должен включать официальные, справочно-библиографические и специализированные периодические издания в расчете 1-2 экземпляра на каждые 100 обучающихся. Каждому обучающемуся должен быть обеспечен доступ к комплектам библиотечного фонда не менее 5 наименований отечественных и не менее 3 наименований зарубежных журналов из следующего ориентировочного перечня:</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i/>
          <w:color w:val="000000"/>
        </w:rPr>
        <w:t xml:space="preserve">       Отечественные журналы:</w:t>
      </w:r>
    </w:p>
    <w:p w:rsidR="00EA2B8A" w:rsidRDefault="00FF522C" w:rsidP="001B4478">
      <w:pPr>
        <w:numPr>
          <w:ilvl w:val="0"/>
          <w:numId w:val="6"/>
        </w:numPr>
        <w:pBdr>
          <w:top w:val="nil"/>
          <w:left w:val="nil"/>
          <w:bottom w:val="nil"/>
          <w:right w:val="nil"/>
          <w:between w:val="nil"/>
        </w:pBdr>
        <w:shd w:val="clear" w:color="auto" w:fill="FFFFFF"/>
        <w:spacing w:line="240" w:lineRule="auto"/>
        <w:ind w:left="0" w:hanging="2"/>
        <w:jc w:val="both"/>
        <w:rPr>
          <w:color w:val="000000"/>
        </w:rPr>
      </w:pPr>
      <w:r>
        <w:rPr>
          <w:color w:val="000000"/>
        </w:rPr>
        <w:t>Вестник БГУ им. К. Карасаева</w:t>
      </w:r>
    </w:p>
    <w:p w:rsidR="00EA2B8A" w:rsidRDefault="00FF522C" w:rsidP="001B4478">
      <w:pPr>
        <w:numPr>
          <w:ilvl w:val="0"/>
          <w:numId w:val="6"/>
        </w:numPr>
        <w:pBdr>
          <w:top w:val="nil"/>
          <w:left w:val="nil"/>
          <w:bottom w:val="nil"/>
          <w:right w:val="nil"/>
          <w:between w:val="nil"/>
        </w:pBdr>
        <w:shd w:val="clear" w:color="auto" w:fill="FFFFFF"/>
        <w:spacing w:line="240" w:lineRule="auto"/>
        <w:ind w:left="0" w:hanging="2"/>
        <w:jc w:val="both"/>
        <w:rPr>
          <w:color w:val="000000"/>
        </w:rPr>
      </w:pPr>
      <w:r>
        <w:rPr>
          <w:color w:val="000000"/>
        </w:rPr>
        <w:t xml:space="preserve">Вестник КНУ им. Ж. Баласагына </w:t>
      </w:r>
    </w:p>
    <w:p w:rsidR="00EA2B8A" w:rsidRDefault="00FF522C" w:rsidP="001B4478">
      <w:pPr>
        <w:numPr>
          <w:ilvl w:val="0"/>
          <w:numId w:val="6"/>
        </w:numPr>
        <w:pBdr>
          <w:top w:val="nil"/>
          <w:left w:val="nil"/>
          <w:bottom w:val="nil"/>
          <w:right w:val="nil"/>
          <w:between w:val="nil"/>
        </w:pBdr>
        <w:shd w:val="clear" w:color="auto" w:fill="FFFFFF"/>
        <w:spacing w:line="240" w:lineRule="auto"/>
        <w:ind w:left="0" w:hanging="2"/>
        <w:jc w:val="both"/>
        <w:rPr>
          <w:color w:val="000000"/>
        </w:rPr>
      </w:pPr>
      <w:r>
        <w:rPr>
          <w:color w:val="000000"/>
        </w:rPr>
        <w:t xml:space="preserve">Известия вузов Кыргызстана </w:t>
      </w:r>
    </w:p>
    <w:p w:rsidR="00EA2B8A" w:rsidRDefault="00FF522C" w:rsidP="001B4478">
      <w:pPr>
        <w:numPr>
          <w:ilvl w:val="0"/>
          <w:numId w:val="6"/>
        </w:numPr>
        <w:pBdr>
          <w:top w:val="nil"/>
          <w:left w:val="nil"/>
          <w:bottom w:val="nil"/>
          <w:right w:val="nil"/>
          <w:between w:val="nil"/>
        </w:pBdr>
        <w:shd w:val="clear" w:color="auto" w:fill="FFFFFF"/>
        <w:spacing w:line="240" w:lineRule="auto"/>
        <w:ind w:left="0" w:hanging="2"/>
        <w:jc w:val="both"/>
        <w:rPr>
          <w:color w:val="000000"/>
        </w:rPr>
      </w:pPr>
      <w:r>
        <w:rPr>
          <w:color w:val="000000"/>
        </w:rPr>
        <w:t>Наука, новые технологии и инновации Кыргызстана</w:t>
      </w:r>
    </w:p>
    <w:p w:rsidR="00EA2B8A" w:rsidRDefault="00FF522C" w:rsidP="001B4478">
      <w:pPr>
        <w:numPr>
          <w:ilvl w:val="0"/>
          <w:numId w:val="6"/>
        </w:numPr>
        <w:pBdr>
          <w:top w:val="nil"/>
          <w:left w:val="nil"/>
          <w:bottom w:val="nil"/>
          <w:right w:val="nil"/>
          <w:between w:val="nil"/>
        </w:pBdr>
        <w:shd w:val="clear" w:color="auto" w:fill="FFFFFF"/>
        <w:spacing w:line="240" w:lineRule="auto"/>
        <w:ind w:left="0" w:hanging="2"/>
        <w:jc w:val="both"/>
        <w:rPr>
          <w:color w:val="000000"/>
        </w:rPr>
      </w:pPr>
      <w:r>
        <w:rPr>
          <w:color w:val="000000"/>
        </w:rPr>
        <w:t>Электронный журнал ВАК КР «Научные исследования Кыргызской Республики» и др.</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sz w:val="16"/>
          <w:szCs w:val="16"/>
        </w:rPr>
      </w:pP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i/>
          <w:color w:val="000000"/>
        </w:rPr>
        <w:t xml:space="preserve">               Журналы ближнего зарубежья</w:t>
      </w:r>
    </w:p>
    <w:p w:rsidR="00EA2B8A" w:rsidRDefault="00FF522C" w:rsidP="001B4478">
      <w:pPr>
        <w:numPr>
          <w:ilvl w:val="0"/>
          <w:numId w:val="17"/>
        </w:numPr>
        <w:pBdr>
          <w:top w:val="nil"/>
          <w:left w:val="nil"/>
          <w:bottom w:val="nil"/>
          <w:right w:val="nil"/>
          <w:between w:val="nil"/>
        </w:pBdr>
        <w:shd w:val="clear" w:color="auto" w:fill="FFFFFF"/>
        <w:spacing w:line="240" w:lineRule="auto"/>
        <w:ind w:left="0" w:hanging="2"/>
        <w:jc w:val="both"/>
        <w:rPr>
          <w:color w:val="000000"/>
        </w:rPr>
      </w:pPr>
      <w:r>
        <w:rPr>
          <w:color w:val="000000"/>
        </w:rPr>
        <w:t>Общественные науки и современность</w:t>
      </w:r>
    </w:p>
    <w:p w:rsidR="00EA2B8A" w:rsidRDefault="00FF522C" w:rsidP="001B4478">
      <w:pPr>
        <w:numPr>
          <w:ilvl w:val="0"/>
          <w:numId w:val="17"/>
        </w:numPr>
        <w:pBdr>
          <w:top w:val="nil"/>
          <w:left w:val="nil"/>
          <w:bottom w:val="nil"/>
          <w:right w:val="nil"/>
          <w:between w:val="nil"/>
        </w:pBdr>
        <w:shd w:val="clear" w:color="auto" w:fill="FFFFFF"/>
        <w:spacing w:line="240" w:lineRule="auto"/>
        <w:ind w:left="0" w:hanging="2"/>
        <w:jc w:val="both"/>
        <w:rPr>
          <w:color w:val="000000"/>
        </w:rPr>
      </w:pPr>
      <w:r>
        <w:rPr>
          <w:color w:val="000000"/>
        </w:rPr>
        <w:t>Отечественный журнал социальной работы</w:t>
      </w:r>
    </w:p>
    <w:p w:rsidR="00EA2B8A" w:rsidRDefault="00FF522C" w:rsidP="001B4478">
      <w:pPr>
        <w:numPr>
          <w:ilvl w:val="0"/>
          <w:numId w:val="17"/>
        </w:numPr>
        <w:pBdr>
          <w:top w:val="nil"/>
          <w:left w:val="nil"/>
          <w:bottom w:val="nil"/>
          <w:right w:val="nil"/>
          <w:between w:val="nil"/>
        </w:pBdr>
        <w:shd w:val="clear" w:color="auto" w:fill="FFFFFF"/>
        <w:spacing w:line="240" w:lineRule="auto"/>
        <w:ind w:left="0" w:hanging="2"/>
        <w:jc w:val="both"/>
        <w:rPr>
          <w:color w:val="000000"/>
        </w:rPr>
      </w:pPr>
      <w:r>
        <w:rPr>
          <w:color w:val="000000"/>
        </w:rPr>
        <w:t>Работник психосоциальной и коррекционно-реабилитационной работы</w:t>
      </w:r>
    </w:p>
    <w:p w:rsidR="00EA2B8A" w:rsidRDefault="00FF522C" w:rsidP="001B4478">
      <w:pPr>
        <w:numPr>
          <w:ilvl w:val="0"/>
          <w:numId w:val="17"/>
        </w:numPr>
        <w:pBdr>
          <w:top w:val="nil"/>
          <w:left w:val="nil"/>
          <w:bottom w:val="nil"/>
          <w:right w:val="nil"/>
          <w:between w:val="nil"/>
        </w:pBdr>
        <w:shd w:val="clear" w:color="auto" w:fill="FFFFFF"/>
        <w:spacing w:line="240" w:lineRule="auto"/>
        <w:ind w:left="0" w:hanging="2"/>
        <w:jc w:val="both"/>
        <w:rPr>
          <w:color w:val="000000"/>
        </w:rPr>
      </w:pPr>
      <w:r>
        <w:rPr>
          <w:color w:val="000000"/>
        </w:rPr>
        <w:t>Социальная защита</w:t>
      </w:r>
    </w:p>
    <w:p w:rsidR="00EA2B8A" w:rsidRDefault="00FF522C" w:rsidP="001B4478">
      <w:pPr>
        <w:numPr>
          <w:ilvl w:val="0"/>
          <w:numId w:val="17"/>
        </w:numPr>
        <w:pBdr>
          <w:top w:val="nil"/>
          <w:left w:val="nil"/>
          <w:bottom w:val="nil"/>
          <w:right w:val="nil"/>
          <w:between w:val="nil"/>
        </w:pBdr>
        <w:shd w:val="clear" w:color="auto" w:fill="FFFFFF"/>
        <w:spacing w:line="240" w:lineRule="auto"/>
        <w:ind w:left="0" w:hanging="2"/>
        <w:jc w:val="both"/>
        <w:rPr>
          <w:color w:val="000000"/>
        </w:rPr>
      </w:pPr>
      <w:r>
        <w:rPr>
          <w:color w:val="000000"/>
        </w:rPr>
        <w:t>Социально-гуманитарные знания</w:t>
      </w:r>
    </w:p>
    <w:p w:rsidR="00EA2B8A" w:rsidRDefault="00FF522C" w:rsidP="001B4478">
      <w:pPr>
        <w:numPr>
          <w:ilvl w:val="0"/>
          <w:numId w:val="17"/>
        </w:numPr>
        <w:pBdr>
          <w:top w:val="nil"/>
          <w:left w:val="nil"/>
          <w:bottom w:val="nil"/>
          <w:right w:val="nil"/>
          <w:between w:val="nil"/>
        </w:pBdr>
        <w:shd w:val="clear" w:color="auto" w:fill="FFFFFF"/>
        <w:spacing w:line="240" w:lineRule="auto"/>
        <w:ind w:left="0" w:hanging="2"/>
        <w:jc w:val="both"/>
        <w:rPr>
          <w:color w:val="000000"/>
        </w:rPr>
      </w:pPr>
      <w:r>
        <w:rPr>
          <w:color w:val="000000"/>
        </w:rPr>
        <w:t>Социальное обеспечение</w:t>
      </w:r>
    </w:p>
    <w:p w:rsidR="00EA2B8A" w:rsidRDefault="00FF522C" w:rsidP="001B4478">
      <w:pPr>
        <w:numPr>
          <w:ilvl w:val="0"/>
          <w:numId w:val="17"/>
        </w:numPr>
        <w:pBdr>
          <w:top w:val="nil"/>
          <w:left w:val="nil"/>
          <w:bottom w:val="nil"/>
          <w:right w:val="nil"/>
          <w:between w:val="nil"/>
        </w:pBdr>
        <w:shd w:val="clear" w:color="auto" w:fill="FFFFFF"/>
        <w:spacing w:line="240" w:lineRule="auto"/>
        <w:ind w:left="0" w:hanging="2"/>
        <w:jc w:val="both"/>
        <w:rPr>
          <w:color w:val="000000"/>
        </w:rPr>
      </w:pPr>
      <w:r>
        <w:rPr>
          <w:color w:val="000000"/>
        </w:rPr>
        <w:t>Социальное обслуживание</w:t>
      </w:r>
    </w:p>
    <w:p w:rsidR="00EA2B8A" w:rsidRDefault="00FF522C" w:rsidP="001B4478">
      <w:pPr>
        <w:numPr>
          <w:ilvl w:val="0"/>
          <w:numId w:val="17"/>
        </w:numPr>
        <w:pBdr>
          <w:top w:val="nil"/>
          <w:left w:val="nil"/>
          <w:bottom w:val="nil"/>
          <w:right w:val="nil"/>
          <w:between w:val="nil"/>
        </w:pBdr>
        <w:shd w:val="clear" w:color="auto" w:fill="FFFFFF"/>
        <w:spacing w:line="240" w:lineRule="auto"/>
        <w:ind w:left="0" w:hanging="2"/>
        <w:jc w:val="both"/>
        <w:rPr>
          <w:color w:val="000000"/>
        </w:rPr>
      </w:pPr>
      <w:r>
        <w:rPr>
          <w:color w:val="000000"/>
        </w:rPr>
        <w:t>Общественные науки и современность</w:t>
      </w:r>
    </w:p>
    <w:p w:rsidR="00EA2B8A" w:rsidRDefault="00FF522C" w:rsidP="001B4478">
      <w:pPr>
        <w:numPr>
          <w:ilvl w:val="0"/>
          <w:numId w:val="17"/>
        </w:numPr>
        <w:pBdr>
          <w:top w:val="nil"/>
          <w:left w:val="nil"/>
          <w:bottom w:val="nil"/>
          <w:right w:val="nil"/>
          <w:between w:val="nil"/>
        </w:pBdr>
        <w:shd w:val="clear" w:color="auto" w:fill="FFFFFF"/>
        <w:spacing w:line="240" w:lineRule="auto"/>
        <w:ind w:left="0" w:hanging="2"/>
        <w:jc w:val="both"/>
        <w:rPr>
          <w:color w:val="000000"/>
        </w:rPr>
      </w:pPr>
      <w:r>
        <w:rPr>
          <w:color w:val="000000"/>
        </w:rPr>
        <w:t>Социально-гуманитарные знания.</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sz w:val="16"/>
          <w:szCs w:val="16"/>
        </w:rPr>
      </w:pP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i/>
          <w:color w:val="000000"/>
        </w:rPr>
        <w:tab/>
        <w:t>Перечень рекомендуемых информационных ресурсов:</w:t>
      </w:r>
    </w:p>
    <w:p w:rsidR="00EA2B8A" w:rsidRDefault="00FF522C" w:rsidP="001B4478">
      <w:pPr>
        <w:numPr>
          <w:ilvl w:val="0"/>
          <w:numId w:val="18"/>
        </w:numPr>
        <w:pBdr>
          <w:top w:val="nil"/>
          <w:left w:val="nil"/>
          <w:bottom w:val="nil"/>
          <w:right w:val="nil"/>
          <w:between w:val="nil"/>
        </w:pBdr>
        <w:shd w:val="clear" w:color="auto" w:fill="FFFFFF"/>
        <w:spacing w:line="240" w:lineRule="auto"/>
        <w:ind w:left="0" w:hanging="2"/>
        <w:jc w:val="both"/>
        <w:rPr>
          <w:color w:val="000000"/>
        </w:rPr>
      </w:pPr>
      <w:r>
        <w:rPr>
          <w:color w:val="000000"/>
        </w:rPr>
        <w:t xml:space="preserve">Сайт Министерства труда и социального развития КР </w:t>
      </w:r>
      <w:hyperlink r:id="rId8">
        <w:r>
          <w:rPr>
            <w:color w:val="000000"/>
          </w:rPr>
          <w:t xml:space="preserve">http://www.mlsp.gov.kg /ru </w:t>
        </w:r>
      </w:hyperlink>
      <w:r>
        <w:rPr>
          <w:color w:val="000000"/>
        </w:rPr>
        <w:t xml:space="preserve"> </w:t>
      </w:r>
    </w:p>
    <w:p w:rsidR="00EA2B8A" w:rsidRDefault="00FF522C" w:rsidP="001B4478">
      <w:pPr>
        <w:numPr>
          <w:ilvl w:val="0"/>
          <w:numId w:val="18"/>
        </w:numPr>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 xml:space="preserve">Портал Волонтеров. </w:t>
      </w:r>
      <w:hyperlink r:id="rId9">
        <w:r>
          <w:rPr>
            <w:color w:val="000000"/>
          </w:rPr>
          <w:t>https://www.otkazniki.ru</w:t>
        </w:r>
      </w:hyperlink>
      <w:r>
        <w:rPr>
          <w:color w:val="000000"/>
        </w:rPr>
        <w:t xml:space="preserve">  </w:t>
      </w:r>
    </w:p>
    <w:p w:rsidR="00EA2B8A" w:rsidRDefault="00FF522C" w:rsidP="001B4478">
      <w:pPr>
        <w:numPr>
          <w:ilvl w:val="0"/>
          <w:numId w:val="18"/>
        </w:numPr>
        <w:pBdr>
          <w:top w:val="nil"/>
          <w:left w:val="nil"/>
          <w:bottom w:val="nil"/>
          <w:right w:val="nil"/>
          <w:between w:val="nil"/>
        </w:pBdr>
        <w:shd w:val="clear" w:color="auto" w:fill="FFFFFF"/>
        <w:spacing w:line="240" w:lineRule="auto"/>
        <w:ind w:left="0" w:hanging="2"/>
        <w:jc w:val="both"/>
        <w:rPr>
          <w:color w:val="000000"/>
        </w:rPr>
      </w:pPr>
      <w:r>
        <w:rPr>
          <w:color w:val="000000"/>
        </w:rPr>
        <w:t xml:space="preserve">Поддержка семей в кризисной ситуации. </w:t>
      </w:r>
      <w:hyperlink r:id="rId10">
        <w:r>
          <w:rPr>
            <w:color w:val="000000"/>
          </w:rPr>
          <w:t>http://nko.economy.gov.ru</w:t>
        </w:r>
      </w:hyperlink>
    </w:p>
    <w:p w:rsidR="00EA2B8A" w:rsidRDefault="00FF522C" w:rsidP="001B4478">
      <w:pPr>
        <w:numPr>
          <w:ilvl w:val="0"/>
          <w:numId w:val="18"/>
        </w:numPr>
        <w:pBdr>
          <w:top w:val="nil"/>
          <w:left w:val="nil"/>
          <w:bottom w:val="nil"/>
          <w:right w:val="nil"/>
          <w:between w:val="nil"/>
        </w:pBdr>
        <w:shd w:val="clear" w:color="auto" w:fill="FFFFFF"/>
        <w:spacing w:line="240" w:lineRule="auto"/>
        <w:ind w:left="0" w:hanging="2"/>
        <w:jc w:val="both"/>
        <w:rPr>
          <w:color w:val="000000"/>
        </w:rPr>
      </w:pPr>
      <w:r>
        <w:rPr>
          <w:color w:val="000000"/>
        </w:rPr>
        <w:t>Сайт психологов-консультантов .http://kpfu.ru/staff</w:t>
      </w:r>
    </w:p>
    <w:p w:rsidR="00EA2B8A" w:rsidRDefault="00FF522C" w:rsidP="001B4478">
      <w:pPr>
        <w:numPr>
          <w:ilvl w:val="0"/>
          <w:numId w:val="18"/>
        </w:numPr>
        <w:pBdr>
          <w:top w:val="nil"/>
          <w:left w:val="nil"/>
          <w:bottom w:val="nil"/>
          <w:right w:val="nil"/>
          <w:between w:val="nil"/>
        </w:pBdr>
        <w:shd w:val="clear" w:color="auto" w:fill="FFFFFF"/>
        <w:spacing w:line="240" w:lineRule="auto"/>
        <w:ind w:left="0" w:hanging="2"/>
        <w:jc w:val="both"/>
        <w:rPr>
          <w:color w:val="000000"/>
        </w:rPr>
      </w:pPr>
      <w:r>
        <w:rPr>
          <w:color w:val="000000"/>
        </w:rPr>
        <w:t xml:space="preserve">Сайт Издательского центра «Академия» </w:t>
      </w:r>
      <w:hyperlink r:id="rId11">
        <w:r>
          <w:rPr>
            <w:color w:val="000000"/>
          </w:rPr>
          <w:t xml:space="preserve">https://umc38.ru </w:t>
        </w:r>
      </w:hyperlink>
    </w:p>
    <w:p w:rsidR="00EA2B8A" w:rsidRPr="001B4478" w:rsidRDefault="00FF522C" w:rsidP="001B4478">
      <w:pPr>
        <w:numPr>
          <w:ilvl w:val="0"/>
          <w:numId w:val="18"/>
        </w:numPr>
        <w:pBdr>
          <w:top w:val="nil"/>
          <w:left w:val="nil"/>
          <w:bottom w:val="nil"/>
          <w:right w:val="nil"/>
          <w:between w:val="nil"/>
        </w:pBdr>
        <w:shd w:val="clear" w:color="auto" w:fill="FFFFFF"/>
        <w:spacing w:line="240" w:lineRule="auto"/>
        <w:ind w:left="0" w:hanging="2"/>
        <w:jc w:val="both"/>
        <w:rPr>
          <w:color w:val="000000"/>
          <w:lang w:val="en-US"/>
        </w:rPr>
      </w:pPr>
      <w:r>
        <w:rPr>
          <w:color w:val="000000"/>
        </w:rPr>
        <w:t>Портал</w:t>
      </w:r>
      <w:r w:rsidRPr="001B4478">
        <w:rPr>
          <w:color w:val="000000"/>
          <w:lang w:val="en-US"/>
        </w:rPr>
        <w:t xml:space="preserve"> Reading club </w:t>
      </w:r>
      <w:hyperlink r:id="rId12">
        <w:r w:rsidRPr="001B4478">
          <w:rPr>
            <w:color w:val="000000"/>
            <w:lang w:val="en-US"/>
          </w:rPr>
          <w:t xml:space="preserve">https://www.e-reading.club </w:t>
        </w:r>
      </w:hyperlink>
      <w:r w:rsidRPr="001B4478">
        <w:rPr>
          <w:color w:val="000000"/>
          <w:lang w:val="en-US"/>
        </w:rPr>
        <w:t xml:space="preserve"> </w:t>
      </w:r>
    </w:p>
    <w:p w:rsidR="00EA2B8A" w:rsidRDefault="00FF522C" w:rsidP="001B4478">
      <w:pPr>
        <w:numPr>
          <w:ilvl w:val="0"/>
          <w:numId w:val="18"/>
        </w:numPr>
        <w:pBdr>
          <w:top w:val="nil"/>
          <w:left w:val="nil"/>
          <w:bottom w:val="nil"/>
          <w:right w:val="nil"/>
          <w:between w:val="nil"/>
        </w:pBdr>
        <w:shd w:val="clear" w:color="auto" w:fill="FFFFFF"/>
        <w:spacing w:line="240" w:lineRule="auto"/>
        <w:ind w:left="0" w:hanging="2"/>
        <w:jc w:val="both"/>
        <w:rPr>
          <w:color w:val="000000"/>
        </w:rPr>
      </w:pPr>
      <w:r>
        <w:rPr>
          <w:color w:val="000000"/>
        </w:rPr>
        <w:t xml:space="preserve">Международная федерация социальных работников  </w:t>
      </w:r>
      <w:hyperlink r:id="rId13">
        <w:r>
          <w:rPr>
            <w:color w:val="000000"/>
          </w:rPr>
          <w:t>https://www.ifsw.org</w:t>
        </w:r>
      </w:hyperlink>
    </w:p>
    <w:p w:rsidR="00EA2B8A" w:rsidRDefault="00FF522C" w:rsidP="001B4478">
      <w:pPr>
        <w:numPr>
          <w:ilvl w:val="0"/>
          <w:numId w:val="18"/>
        </w:numPr>
        <w:pBdr>
          <w:top w:val="nil"/>
          <w:left w:val="nil"/>
          <w:bottom w:val="nil"/>
          <w:right w:val="nil"/>
          <w:between w:val="nil"/>
        </w:pBdr>
        <w:shd w:val="clear" w:color="auto" w:fill="FFFFFF"/>
        <w:spacing w:line="240" w:lineRule="auto"/>
        <w:ind w:left="0" w:hanging="2"/>
        <w:jc w:val="both"/>
        <w:rPr>
          <w:color w:val="000000"/>
        </w:rPr>
      </w:pPr>
      <w:r>
        <w:rPr>
          <w:color w:val="000000"/>
        </w:rPr>
        <w:t xml:space="preserve">Институт дополнительного профессионального образования работников социальной сферы </w:t>
      </w:r>
      <w:hyperlink r:id="rId14">
        <w:r>
          <w:rPr>
            <w:color w:val="000000"/>
            <w:u w:val="single"/>
          </w:rPr>
          <w:t>http://soc-education.ru</w:t>
        </w:r>
      </w:hyperlink>
    </w:p>
    <w:p w:rsidR="00EA2B8A" w:rsidRDefault="00FF522C" w:rsidP="001B4478">
      <w:pPr>
        <w:numPr>
          <w:ilvl w:val="0"/>
          <w:numId w:val="18"/>
        </w:numPr>
        <w:pBdr>
          <w:top w:val="nil"/>
          <w:left w:val="nil"/>
          <w:bottom w:val="nil"/>
          <w:right w:val="nil"/>
          <w:between w:val="nil"/>
        </w:pBdr>
        <w:shd w:val="clear" w:color="auto" w:fill="FFFFFF"/>
        <w:spacing w:line="240" w:lineRule="auto"/>
        <w:ind w:left="0" w:hanging="2"/>
        <w:jc w:val="both"/>
        <w:rPr>
          <w:color w:val="000000"/>
        </w:rPr>
      </w:pPr>
      <w:r>
        <w:rPr>
          <w:color w:val="000000"/>
        </w:rPr>
        <w:t>Союз социальных педагогов и социальных работников, Общероссийская общественная организация </w:t>
      </w:r>
      <w:hyperlink r:id="rId15">
        <w:r>
          <w:rPr>
            <w:color w:val="000000"/>
          </w:rPr>
          <w:t>www.rusunisw.ru</w:t>
        </w:r>
      </w:hyperlink>
    </w:p>
    <w:p w:rsidR="00EA2B8A" w:rsidRDefault="00FF522C" w:rsidP="001B4478">
      <w:pPr>
        <w:numPr>
          <w:ilvl w:val="0"/>
          <w:numId w:val="18"/>
        </w:numPr>
        <w:pBdr>
          <w:top w:val="nil"/>
          <w:left w:val="nil"/>
          <w:bottom w:val="nil"/>
          <w:right w:val="nil"/>
          <w:between w:val="nil"/>
        </w:pBdr>
        <w:shd w:val="clear" w:color="auto" w:fill="FFFFFF"/>
        <w:spacing w:line="240" w:lineRule="auto"/>
        <w:ind w:left="0" w:hanging="2"/>
        <w:jc w:val="both"/>
        <w:rPr>
          <w:color w:val="000000"/>
        </w:rPr>
      </w:pPr>
      <w:r>
        <w:rPr>
          <w:color w:val="000000"/>
        </w:rPr>
        <w:t xml:space="preserve">Электронная гуманитарная библиотека http ://www. </w:t>
      </w:r>
      <w:hyperlink r:id="rId16">
        <w:r>
          <w:rPr>
            <w:color w:val="000000"/>
          </w:rPr>
          <w:t>gumfak.ru/</w:t>
        </w:r>
      </w:hyperlink>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Дистанционное образование обеспечивается применением совокупности образовательных технологий. Дистанционные образовательные технологии - образовательные технологии, реализуемые, в основном, с применением средств информатизации и телекоммуникации при опосредованном или не полностью опосредованном взаимодействии обучающегося и педагогического работника. Под обучением с применением ДОТ понимается процесс освоения компетенций с помощью образовательной среды, основанной на использовании информационных и телекоммуникационных технологий, обеспечивающих обмен учебной информацией на расстоянии, контроль качества обучения и реализацию системы сопровождения и администрирования учебного процесса.</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5.3.3. Материально-техническое обеспечение учебного процесса</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Высшее учебное заведение, реализующее ООП подготовки бакалавра, должен располагать материально-технической базой, обеспечивающей проведение всех видов дисциплинарной и междисциплинарной подготовки, теоретической,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 а также имеющей устойчивые связи с организациями, предоставляющими базу для обеспечения эффективной научно-практической подготовки студентов.</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Минимально необходимый для реализации бакалаврской программы перечень материально-технического обеспечения включает в себя: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 специализированные  ресурсные кабинеты по социальной работе, оснащенные  современным  оборудованием, комплектами учебно-методической и научной литературы по теории и методике социальной работы, позволяющими изучать основные тенденции развития социальной работы и инновационные эффективные технологии социальной работы с различными группами населения.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учебные аудитории для проведения лекционных, практических и семинарских занятий, предусмотренных программой бакалавриата, оснащенные оборудованием и техническими средствами (интерактивными досками, проектором, компьютером, доступом к сети Интернет и др.);</w:t>
      </w:r>
    </w:p>
    <w:p w:rsidR="00EA2B8A" w:rsidRDefault="00FF522C" w:rsidP="001B4478">
      <w:pPr>
        <w:numPr>
          <w:ilvl w:val="0"/>
          <w:numId w:val="7"/>
        </w:numPr>
        <w:pBdr>
          <w:top w:val="nil"/>
          <w:left w:val="nil"/>
          <w:bottom w:val="nil"/>
          <w:right w:val="nil"/>
          <w:between w:val="nil"/>
        </w:pBdr>
        <w:shd w:val="clear" w:color="auto" w:fill="FFFFFF"/>
        <w:spacing w:line="240" w:lineRule="auto"/>
        <w:ind w:left="0" w:hanging="2"/>
        <w:jc w:val="both"/>
        <w:rPr>
          <w:color w:val="000000"/>
        </w:rPr>
      </w:pPr>
      <w:r>
        <w:rPr>
          <w:color w:val="000000"/>
        </w:rPr>
        <w:t>помещения (классы), оборудованные компьютерной техникой с выходом в Интернет для подключения к электронной информационно-образовательной среде вуза, локальным и глобальным учебным информационным сетям и ресурсам;</w:t>
      </w:r>
    </w:p>
    <w:p w:rsidR="00EA2B8A" w:rsidRDefault="00FF522C" w:rsidP="001B4478">
      <w:pPr>
        <w:numPr>
          <w:ilvl w:val="0"/>
          <w:numId w:val="7"/>
        </w:numPr>
        <w:pBdr>
          <w:top w:val="nil"/>
          <w:left w:val="nil"/>
          <w:bottom w:val="nil"/>
          <w:right w:val="nil"/>
          <w:between w:val="nil"/>
        </w:pBdr>
        <w:shd w:val="clear" w:color="auto" w:fill="FFFFFF"/>
        <w:spacing w:line="240" w:lineRule="auto"/>
        <w:ind w:left="0" w:hanging="2"/>
        <w:jc w:val="both"/>
        <w:rPr>
          <w:color w:val="000000"/>
        </w:rPr>
      </w:pPr>
      <w:r>
        <w:rPr>
          <w:color w:val="000000"/>
        </w:rPr>
        <w:t>учебную библиотеку, учебно-методические кабинеты с читальным залом и электронной информационной системой;</w:t>
      </w:r>
    </w:p>
    <w:p w:rsidR="00EA2B8A" w:rsidRDefault="00FF522C" w:rsidP="001B4478">
      <w:pPr>
        <w:numPr>
          <w:ilvl w:val="0"/>
          <w:numId w:val="7"/>
        </w:numPr>
        <w:pBdr>
          <w:top w:val="nil"/>
          <w:left w:val="nil"/>
          <w:bottom w:val="nil"/>
          <w:right w:val="nil"/>
          <w:between w:val="nil"/>
        </w:pBdr>
        <w:shd w:val="clear" w:color="auto" w:fill="FFFFFF"/>
        <w:spacing w:line="240" w:lineRule="auto"/>
        <w:ind w:left="0" w:hanging="2"/>
        <w:jc w:val="both"/>
        <w:rPr>
          <w:color w:val="000000"/>
        </w:rPr>
      </w:pPr>
      <w:r>
        <w:rPr>
          <w:color w:val="000000"/>
        </w:rPr>
        <w:t>учебно-исследовательские лаборатории, укомплектованные необходимыми техническими средствами (компьютерами, проектором, принтером, интерактивной доской и др.), доступом к сети Интернет, лицензионными компьютерными статистическим пакетами обработки и анализа данных;</w:t>
      </w:r>
    </w:p>
    <w:p w:rsidR="00EA2B8A" w:rsidRDefault="00FF522C" w:rsidP="001B4478">
      <w:pPr>
        <w:numPr>
          <w:ilvl w:val="0"/>
          <w:numId w:val="7"/>
        </w:numPr>
        <w:pBdr>
          <w:top w:val="nil"/>
          <w:left w:val="nil"/>
          <w:bottom w:val="nil"/>
          <w:right w:val="nil"/>
          <w:between w:val="nil"/>
        </w:pBdr>
        <w:shd w:val="clear" w:color="auto" w:fill="FFFFFF"/>
        <w:spacing w:line="240" w:lineRule="auto"/>
        <w:ind w:left="0" w:hanging="2"/>
        <w:jc w:val="both"/>
        <w:rPr>
          <w:color w:val="000000"/>
        </w:rPr>
      </w:pPr>
      <w:r>
        <w:rPr>
          <w:color w:val="000000"/>
        </w:rPr>
        <w:t xml:space="preserve">помещениями для проведения культурно-образовательных, досуговых и внеучебных мероприятий; </w:t>
      </w:r>
    </w:p>
    <w:p w:rsidR="00EA2B8A" w:rsidRDefault="00FF522C" w:rsidP="001B4478">
      <w:pPr>
        <w:numPr>
          <w:ilvl w:val="0"/>
          <w:numId w:val="7"/>
        </w:numPr>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залами и площадками для проведения физкультурно-спортивных занятий и мероприятий;</w:t>
      </w:r>
    </w:p>
    <w:p w:rsidR="00EA2B8A" w:rsidRDefault="00FF522C" w:rsidP="001B4478">
      <w:pPr>
        <w:numPr>
          <w:ilvl w:val="0"/>
          <w:numId w:val="7"/>
        </w:numPr>
        <w:pBdr>
          <w:top w:val="nil"/>
          <w:left w:val="nil"/>
          <w:bottom w:val="nil"/>
          <w:right w:val="nil"/>
          <w:between w:val="nil"/>
        </w:pBdr>
        <w:shd w:val="clear" w:color="auto" w:fill="FFFFFF"/>
        <w:spacing w:line="240" w:lineRule="auto"/>
        <w:ind w:left="0" w:hanging="2"/>
        <w:jc w:val="both"/>
        <w:rPr>
          <w:color w:val="000000"/>
        </w:rPr>
      </w:pPr>
      <w:r>
        <w:rPr>
          <w:color w:val="000000"/>
        </w:rPr>
        <w:t>другие требования с учетом специфики реализуемой ООП подготовки бакалавров.</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Вуз должен иметь электронную информационно-образовательную среду. Каждый обучающийся в течение всего периода обучения должен быть обеспечен индивидуальным неограниченным доступом к электронной информационно-образовательной среде вуза из любой точки, в которой имеется доступ к сети интернет.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Электронная информационно-образовательная среда вуза должна обеспечивать:</w:t>
      </w:r>
    </w:p>
    <w:p w:rsidR="00EA2B8A" w:rsidRDefault="00FF522C" w:rsidP="001B4478">
      <w:pPr>
        <w:numPr>
          <w:ilvl w:val="0"/>
          <w:numId w:val="5"/>
        </w:numPr>
        <w:pBdr>
          <w:top w:val="nil"/>
          <w:left w:val="nil"/>
          <w:bottom w:val="nil"/>
          <w:right w:val="nil"/>
          <w:between w:val="nil"/>
        </w:pBdr>
        <w:shd w:val="clear" w:color="auto" w:fill="FFFFFF"/>
        <w:spacing w:line="240" w:lineRule="auto"/>
        <w:ind w:left="0" w:hanging="2"/>
        <w:jc w:val="both"/>
        <w:rPr>
          <w:color w:val="000000"/>
        </w:rPr>
      </w:pPr>
      <w:r>
        <w:rPr>
          <w:color w:val="000000"/>
        </w:rPr>
        <w:t>доступ (удаленный доступ), в том числе в случае применения электронного обучения, дистанционных образовательных технологий, к учебным планам, электронным учебным изданиям и электронным образовательным ресурсам, указанным в рабочих программах дисциплин (модулей);</w:t>
      </w:r>
    </w:p>
    <w:p w:rsidR="00EA2B8A" w:rsidRDefault="00FF522C" w:rsidP="001B4478">
      <w:pPr>
        <w:numPr>
          <w:ilvl w:val="0"/>
          <w:numId w:val="5"/>
        </w:numPr>
        <w:pBdr>
          <w:top w:val="nil"/>
          <w:left w:val="nil"/>
          <w:bottom w:val="nil"/>
          <w:right w:val="nil"/>
          <w:between w:val="nil"/>
        </w:pBdr>
        <w:shd w:val="clear" w:color="auto" w:fill="FFFFFF"/>
        <w:spacing w:line="240" w:lineRule="auto"/>
        <w:ind w:left="0" w:hanging="2"/>
        <w:jc w:val="both"/>
        <w:rPr>
          <w:color w:val="000000"/>
        </w:rPr>
      </w:pPr>
      <w:r>
        <w:rPr>
          <w:color w:val="000000"/>
        </w:rPr>
        <w:t>проведение учебных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w:t>
      </w:r>
    </w:p>
    <w:p w:rsidR="00EA2B8A" w:rsidRDefault="00FF522C" w:rsidP="001B4478">
      <w:pPr>
        <w:numPr>
          <w:ilvl w:val="0"/>
          <w:numId w:val="5"/>
        </w:numPr>
        <w:pBdr>
          <w:top w:val="nil"/>
          <w:left w:val="nil"/>
          <w:bottom w:val="nil"/>
          <w:right w:val="nil"/>
          <w:between w:val="nil"/>
        </w:pBdr>
        <w:shd w:val="clear" w:color="auto" w:fill="FFFFFF"/>
        <w:spacing w:line="240" w:lineRule="auto"/>
        <w:ind w:left="0" w:hanging="2"/>
        <w:jc w:val="both"/>
        <w:rPr>
          <w:color w:val="000000"/>
        </w:rPr>
      </w:pPr>
      <w:r>
        <w:rPr>
          <w:color w:val="000000"/>
        </w:rPr>
        <w:t>взаимодействие между участниками образовательного процесса, в том числе синхронное и (или) асинхронное взаимодействия посредством сети Интернет;</w:t>
      </w:r>
    </w:p>
    <w:p w:rsidR="00EA2B8A" w:rsidRDefault="00FF522C" w:rsidP="001B4478">
      <w:pPr>
        <w:numPr>
          <w:ilvl w:val="0"/>
          <w:numId w:val="5"/>
        </w:numPr>
        <w:pBdr>
          <w:top w:val="nil"/>
          <w:left w:val="nil"/>
          <w:bottom w:val="nil"/>
          <w:right w:val="nil"/>
          <w:between w:val="nil"/>
        </w:pBdr>
        <w:shd w:val="clear" w:color="auto" w:fill="FFFFFF"/>
        <w:spacing w:line="240" w:lineRule="auto"/>
        <w:ind w:left="0" w:hanging="2"/>
        <w:jc w:val="both"/>
        <w:rPr>
          <w:color w:val="000000"/>
        </w:rPr>
      </w:pPr>
      <w:r>
        <w:rPr>
          <w:color w:val="000000"/>
        </w:rPr>
        <w:t>формирование электронного портфолио обучающегося, в том числе сохранение его работ и оценок за эти работы;</w:t>
      </w:r>
    </w:p>
    <w:p w:rsidR="00EA2B8A" w:rsidRDefault="00FF522C" w:rsidP="001B4478">
      <w:pPr>
        <w:numPr>
          <w:ilvl w:val="0"/>
          <w:numId w:val="5"/>
        </w:numPr>
        <w:pBdr>
          <w:top w:val="nil"/>
          <w:left w:val="nil"/>
          <w:bottom w:val="nil"/>
          <w:right w:val="nil"/>
          <w:between w:val="nil"/>
        </w:pBdr>
        <w:shd w:val="clear" w:color="auto" w:fill="FFFFFF"/>
        <w:spacing w:line="240" w:lineRule="auto"/>
        <w:ind w:left="0" w:hanging="2"/>
        <w:jc w:val="both"/>
        <w:rPr>
          <w:color w:val="000000"/>
        </w:rPr>
      </w:pPr>
      <w:r>
        <w:rPr>
          <w:color w:val="000000"/>
        </w:rPr>
        <w:t>фиксацию хода образовательного процесса, результатов промежуточной аттестации и результатов освоения программы бакалавриата;</w:t>
      </w:r>
    </w:p>
    <w:p w:rsidR="00EA2B8A" w:rsidRDefault="00FF522C" w:rsidP="001B4478">
      <w:pPr>
        <w:numPr>
          <w:ilvl w:val="0"/>
          <w:numId w:val="5"/>
        </w:numPr>
        <w:pBdr>
          <w:top w:val="nil"/>
          <w:left w:val="nil"/>
          <w:bottom w:val="nil"/>
          <w:right w:val="nil"/>
          <w:between w:val="nil"/>
        </w:pBdr>
        <w:shd w:val="clear" w:color="auto" w:fill="FFFFFF"/>
        <w:spacing w:line="240" w:lineRule="auto"/>
        <w:ind w:left="0" w:hanging="2"/>
        <w:jc w:val="both"/>
        <w:rPr>
          <w:color w:val="000000"/>
        </w:rPr>
      </w:pPr>
      <w:r>
        <w:rPr>
          <w:color w:val="000000"/>
        </w:rPr>
        <w:t>и другие формы сетевых работ, необходимых для реализации программы бакалавриата.</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b/>
          <w:color w:val="000000"/>
        </w:rPr>
        <w:t>5.3.4. Оценка качества подготовки выпускников</w:t>
      </w:r>
    </w:p>
    <w:p w:rsidR="00EA2B8A" w:rsidRDefault="00EA2B8A" w:rsidP="001B4478">
      <w:pPr>
        <w:widowControl w:val="0"/>
        <w:pBdr>
          <w:top w:val="nil"/>
          <w:left w:val="nil"/>
          <w:bottom w:val="nil"/>
          <w:right w:val="nil"/>
          <w:between w:val="nil"/>
        </w:pBdr>
        <w:shd w:val="clear" w:color="auto" w:fill="FFFFFF"/>
        <w:spacing w:line="240" w:lineRule="auto"/>
        <w:ind w:left="0" w:hanging="2"/>
        <w:jc w:val="both"/>
        <w:rPr>
          <w:color w:val="000000"/>
          <w:sz w:val="16"/>
          <w:szCs w:val="16"/>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     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     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 Итоговая государственная аттестация включает защиту выпускной квалификационной работы. Государственный экзамен вводится по усмотрению вуза.</w:t>
      </w: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   Требования к содержанию, объему и структуре выпускной квалификационной работы, а также требования к государственному экзамену (при наличии) определяются высшим учебным заведением.</w:t>
      </w:r>
    </w:p>
    <w:p w:rsidR="00EA2B8A" w:rsidRDefault="00EA2B8A" w:rsidP="001B4478">
      <w:pPr>
        <w:widowControl w:val="0"/>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lastRenderedPageBreak/>
        <w:t xml:space="preserve">Настоящий Государственный образовательный стандарт высшего профессионального образования по направлению </w:t>
      </w:r>
      <w:r>
        <w:rPr>
          <w:b/>
          <w:color w:val="000000"/>
        </w:rPr>
        <w:t>540200 - Социальная работа</w:t>
      </w:r>
      <w:r>
        <w:rPr>
          <w:color w:val="000000"/>
        </w:rPr>
        <w:t xml:space="preserve"> разработан Учебно-методическим объединением по образованию в области гуманитарного и социального знания при базовом вузе - Бишкекском государственном университете им. К. Карасаева.</w:t>
      </w:r>
    </w:p>
    <w:p w:rsidR="00EA2B8A" w:rsidRDefault="00EA2B8A" w:rsidP="001B4478">
      <w:pPr>
        <w:pBdr>
          <w:top w:val="nil"/>
          <w:left w:val="nil"/>
          <w:bottom w:val="nil"/>
          <w:right w:val="nil"/>
          <w:between w:val="nil"/>
        </w:pBdr>
        <w:shd w:val="clear" w:color="auto" w:fill="FFFFFF"/>
        <w:spacing w:line="240" w:lineRule="auto"/>
        <w:ind w:left="0" w:hanging="2"/>
        <w:jc w:val="center"/>
        <w:rPr>
          <w:color w:val="000000"/>
        </w:rPr>
      </w:pPr>
    </w:p>
    <w:p w:rsidR="00EA2B8A" w:rsidRDefault="00EA2B8A" w:rsidP="001B4478">
      <w:pPr>
        <w:pBdr>
          <w:top w:val="nil"/>
          <w:left w:val="nil"/>
          <w:bottom w:val="nil"/>
          <w:right w:val="nil"/>
          <w:between w:val="nil"/>
        </w:pBdr>
        <w:shd w:val="clear" w:color="auto" w:fill="FFFFFF"/>
        <w:spacing w:line="240" w:lineRule="auto"/>
        <w:ind w:left="0" w:hanging="2"/>
        <w:jc w:val="center"/>
        <w:rPr>
          <w:color w:val="000000"/>
        </w:rPr>
      </w:pPr>
    </w:p>
    <w:p w:rsidR="00EA2B8A" w:rsidRDefault="00FF522C" w:rsidP="001B4478">
      <w:pPr>
        <w:pBdr>
          <w:top w:val="nil"/>
          <w:left w:val="nil"/>
          <w:bottom w:val="nil"/>
          <w:right w:val="nil"/>
          <w:between w:val="nil"/>
        </w:pBdr>
        <w:shd w:val="clear" w:color="auto" w:fill="FFFFFF"/>
        <w:spacing w:line="240" w:lineRule="auto"/>
        <w:ind w:left="0" w:hanging="2"/>
        <w:jc w:val="center"/>
        <w:rPr>
          <w:color w:val="000000"/>
        </w:rPr>
      </w:pPr>
      <w:r>
        <w:rPr>
          <w:b/>
          <w:color w:val="000000"/>
        </w:rPr>
        <w:t>Председатель  УМО</w:t>
      </w:r>
      <w:r>
        <w:rPr>
          <w:b/>
          <w:color w:val="000000"/>
        </w:rPr>
        <w:tab/>
        <w:t xml:space="preserve"> </w:t>
      </w:r>
      <w:r>
        <w:rPr>
          <w:b/>
          <w:color w:val="000000"/>
        </w:rPr>
        <w:tab/>
      </w:r>
      <w:r>
        <w:rPr>
          <w:b/>
          <w:color w:val="000000"/>
        </w:rPr>
        <w:tab/>
      </w:r>
      <w:r>
        <w:rPr>
          <w:b/>
          <w:color w:val="000000"/>
        </w:rPr>
        <w:tab/>
      </w:r>
      <w:r>
        <w:rPr>
          <w:b/>
          <w:color w:val="000000"/>
        </w:rPr>
        <w:tab/>
        <w:t>Козуев Д.И.</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u w:val="single"/>
        </w:rPr>
      </w:pPr>
    </w:p>
    <w:p w:rsidR="00EA2B8A" w:rsidRDefault="00FF522C" w:rsidP="001B4478">
      <w:pPr>
        <w:widowControl w:val="0"/>
        <w:pBdr>
          <w:top w:val="nil"/>
          <w:left w:val="nil"/>
          <w:bottom w:val="nil"/>
          <w:right w:val="nil"/>
          <w:between w:val="nil"/>
        </w:pBdr>
        <w:shd w:val="clear" w:color="auto" w:fill="FFFFFF"/>
        <w:spacing w:line="240" w:lineRule="auto"/>
        <w:ind w:left="0" w:hanging="2"/>
        <w:rPr>
          <w:color w:val="000000"/>
        </w:rPr>
      </w:pPr>
      <w:r>
        <w:rPr>
          <w:b/>
          <w:color w:val="000000"/>
        </w:rPr>
        <w:t>Составители:</w:t>
      </w:r>
    </w:p>
    <w:p w:rsidR="00EA2B8A" w:rsidRDefault="00FF522C" w:rsidP="001B4478">
      <w:pPr>
        <w:pBdr>
          <w:top w:val="nil"/>
          <w:left w:val="nil"/>
          <w:bottom w:val="nil"/>
          <w:right w:val="nil"/>
          <w:between w:val="nil"/>
        </w:pBdr>
        <w:shd w:val="clear" w:color="auto" w:fill="FFFFFF"/>
        <w:spacing w:line="240" w:lineRule="auto"/>
        <w:ind w:left="0" w:hanging="2"/>
        <w:rPr>
          <w:color w:val="000000"/>
        </w:rPr>
      </w:pPr>
      <w:r>
        <w:rPr>
          <w:color w:val="000000"/>
        </w:rPr>
        <w:t xml:space="preserve">Доктор философских наук, профессор психологии, </w:t>
      </w:r>
    </w:p>
    <w:p w:rsidR="00EA2B8A" w:rsidRDefault="00FF522C" w:rsidP="001B4478">
      <w:pPr>
        <w:pBdr>
          <w:top w:val="nil"/>
          <w:left w:val="nil"/>
          <w:bottom w:val="nil"/>
          <w:right w:val="nil"/>
          <w:between w:val="nil"/>
        </w:pBdr>
        <w:shd w:val="clear" w:color="auto" w:fill="FFFFFF"/>
        <w:spacing w:line="240" w:lineRule="auto"/>
        <w:ind w:left="0" w:hanging="2"/>
        <w:rPr>
          <w:color w:val="000000"/>
        </w:rPr>
      </w:pPr>
      <w:r>
        <w:rPr>
          <w:color w:val="000000"/>
        </w:rPr>
        <w:t>декан Социально – психологического факультета</w:t>
      </w:r>
    </w:p>
    <w:p w:rsidR="00EA2B8A" w:rsidRDefault="00FF522C" w:rsidP="001B4478">
      <w:pPr>
        <w:pBdr>
          <w:top w:val="nil"/>
          <w:left w:val="nil"/>
          <w:bottom w:val="nil"/>
          <w:right w:val="nil"/>
          <w:between w:val="nil"/>
        </w:pBdr>
        <w:shd w:val="clear" w:color="auto" w:fill="FFFFFF"/>
        <w:spacing w:line="240" w:lineRule="auto"/>
        <w:ind w:left="0" w:hanging="2"/>
        <w:rPr>
          <w:color w:val="000000"/>
        </w:rPr>
      </w:pPr>
      <w:r>
        <w:rPr>
          <w:color w:val="000000"/>
        </w:rPr>
        <w:t xml:space="preserve"> БГУ им.К.Карасаева                                                         </w:t>
      </w:r>
      <w:r>
        <w:rPr>
          <w:color w:val="000000"/>
        </w:rPr>
        <w:tab/>
        <w:t xml:space="preserve"> _________ Орозалиев Э.С.</w:t>
      </w:r>
    </w:p>
    <w:p w:rsidR="00EA2B8A" w:rsidRDefault="00EA2B8A" w:rsidP="001B4478">
      <w:pPr>
        <w:pBdr>
          <w:top w:val="nil"/>
          <w:left w:val="nil"/>
          <w:bottom w:val="nil"/>
          <w:right w:val="nil"/>
          <w:between w:val="nil"/>
        </w:pBdr>
        <w:shd w:val="clear" w:color="auto" w:fill="FFFFFF"/>
        <w:spacing w:line="240" w:lineRule="auto"/>
        <w:ind w:left="0" w:hanging="2"/>
        <w:rPr>
          <w:color w:val="000000"/>
        </w:rPr>
      </w:pP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Кандидат социологических наук, и.о. доцента,</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заведующий кафедрой социологии и социальной  работы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КНУ им. Ж. Баласагына                                                     </w:t>
      </w:r>
      <w:r>
        <w:rPr>
          <w:color w:val="000000"/>
        </w:rPr>
        <w:tab/>
        <w:t>_________ Жусубалиев А.Р.</w:t>
      </w:r>
    </w:p>
    <w:p w:rsidR="00EA2B8A" w:rsidRDefault="00EA2B8A" w:rsidP="001B4478">
      <w:pPr>
        <w:pBdr>
          <w:top w:val="nil"/>
          <w:left w:val="nil"/>
          <w:bottom w:val="nil"/>
          <w:right w:val="nil"/>
          <w:between w:val="nil"/>
        </w:pBdr>
        <w:shd w:val="clear" w:color="auto" w:fill="FFFFFF"/>
        <w:spacing w:line="240" w:lineRule="auto"/>
        <w:ind w:left="0" w:hanging="2"/>
        <w:rPr>
          <w:color w:val="000000"/>
        </w:rPr>
      </w:pPr>
    </w:p>
    <w:p w:rsidR="00EA2B8A" w:rsidRDefault="00FF522C" w:rsidP="001B4478">
      <w:pPr>
        <w:pBdr>
          <w:top w:val="nil"/>
          <w:left w:val="nil"/>
          <w:bottom w:val="nil"/>
          <w:right w:val="nil"/>
          <w:between w:val="nil"/>
        </w:pBdr>
        <w:shd w:val="clear" w:color="auto" w:fill="FFFFFF"/>
        <w:spacing w:line="240" w:lineRule="auto"/>
        <w:ind w:left="0" w:hanging="2"/>
        <w:rPr>
          <w:color w:val="000000"/>
        </w:rPr>
      </w:pPr>
      <w:r>
        <w:rPr>
          <w:color w:val="000000"/>
        </w:rPr>
        <w:t xml:space="preserve">Кандидат философских наук,  </w:t>
      </w:r>
    </w:p>
    <w:p w:rsidR="00EA2B8A" w:rsidRDefault="00FF522C" w:rsidP="001B4478">
      <w:pPr>
        <w:pBdr>
          <w:top w:val="nil"/>
          <w:left w:val="nil"/>
          <w:bottom w:val="nil"/>
          <w:right w:val="nil"/>
          <w:between w:val="nil"/>
        </w:pBdr>
        <w:shd w:val="clear" w:color="auto" w:fill="FFFFFF"/>
        <w:spacing w:line="240" w:lineRule="auto"/>
        <w:ind w:left="0" w:hanging="2"/>
        <w:rPr>
          <w:color w:val="000000"/>
        </w:rPr>
      </w:pPr>
      <w:r>
        <w:rPr>
          <w:color w:val="000000"/>
        </w:rPr>
        <w:t xml:space="preserve">доцент, заведующий кафедрой </w:t>
      </w:r>
    </w:p>
    <w:p w:rsidR="00EA2B8A" w:rsidRDefault="00FF522C" w:rsidP="001B4478">
      <w:pPr>
        <w:pBdr>
          <w:top w:val="nil"/>
          <w:left w:val="nil"/>
          <w:bottom w:val="nil"/>
          <w:right w:val="nil"/>
          <w:between w:val="nil"/>
        </w:pBdr>
        <w:shd w:val="clear" w:color="auto" w:fill="FFFFFF"/>
        <w:spacing w:line="240" w:lineRule="auto"/>
        <w:ind w:left="0" w:hanging="2"/>
        <w:rPr>
          <w:color w:val="000000"/>
        </w:rPr>
      </w:pPr>
      <w:r>
        <w:rPr>
          <w:color w:val="000000"/>
        </w:rPr>
        <w:t>социальной работы и практической психологии</w:t>
      </w:r>
    </w:p>
    <w:p w:rsidR="00EA2B8A" w:rsidRDefault="00FF522C" w:rsidP="001B4478">
      <w:pPr>
        <w:pBdr>
          <w:top w:val="nil"/>
          <w:left w:val="nil"/>
          <w:bottom w:val="nil"/>
          <w:right w:val="nil"/>
          <w:between w:val="nil"/>
        </w:pBdr>
        <w:shd w:val="clear" w:color="auto" w:fill="FFFFFF"/>
        <w:spacing w:line="240" w:lineRule="auto"/>
        <w:ind w:left="0" w:hanging="2"/>
        <w:rPr>
          <w:color w:val="000000"/>
        </w:rPr>
      </w:pPr>
      <w:r>
        <w:rPr>
          <w:color w:val="000000"/>
        </w:rPr>
        <w:t xml:space="preserve">БГУ им. К.Карасаева                                                          </w:t>
      </w:r>
      <w:r>
        <w:rPr>
          <w:color w:val="000000"/>
        </w:rPr>
        <w:tab/>
        <w:t xml:space="preserve"> _________ Мусаева Н.К. </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Кандидат социологических наук, и.о.доцента,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и.о. заведующий кафедрой социальной работы</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 МУН ПК                              </w:t>
      </w:r>
      <w:r>
        <w:rPr>
          <w:color w:val="000000"/>
        </w:rPr>
        <w:tab/>
      </w:r>
      <w:r>
        <w:rPr>
          <w:color w:val="000000"/>
        </w:rPr>
        <w:tab/>
      </w:r>
      <w:r>
        <w:rPr>
          <w:color w:val="000000"/>
        </w:rPr>
        <w:tab/>
      </w:r>
      <w:r>
        <w:rPr>
          <w:color w:val="000000"/>
        </w:rPr>
        <w:tab/>
      </w:r>
      <w:r>
        <w:rPr>
          <w:color w:val="000000"/>
        </w:rPr>
        <w:tab/>
        <w:t>_________ Мамырканов М.А.</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Ст. преподаватель кафедры социальной работы </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и практической психологии БГУ им. К.Карасаева         </w:t>
      </w:r>
      <w:r>
        <w:rPr>
          <w:color w:val="000000"/>
        </w:rPr>
        <w:tab/>
        <w:t xml:space="preserve">_________ Тентигенова А.И. </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keepNext/>
        <w:pBdr>
          <w:top w:val="nil"/>
          <w:left w:val="nil"/>
          <w:bottom w:val="nil"/>
          <w:right w:val="nil"/>
          <w:between w:val="nil"/>
        </w:pBdr>
        <w:shd w:val="clear" w:color="auto" w:fill="FFFFFF"/>
        <w:spacing w:line="240" w:lineRule="auto"/>
        <w:ind w:left="0" w:hanging="2"/>
        <w:rPr>
          <w:color w:val="000000"/>
        </w:rPr>
      </w:pPr>
      <w:r>
        <w:rPr>
          <w:color w:val="000000"/>
        </w:rPr>
        <w:t xml:space="preserve">Директор Бишкекского городского дома-интерната </w:t>
      </w:r>
    </w:p>
    <w:p w:rsidR="00EA2B8A" w:rsidRDefault="00FF522C" w:rsidP="001B4478">
      <w:pPr>
        <w:keepNext/>
        <w:pBdr>
          <w:top w:val="nil"/>
          <w:left w:val="nil"/>
          <w:bottom w:val="nil"/>
          <w:right w:val="nil"/>
          <w:between w:val="nil"/>
        </w:pBdr>
        <w:shd w:val="clear" w:color="auto" w:fill="FFFFFF"/>
        <w:spacing w:line="240" w:lineRule="auto"/>
        <w:ind w:left="0" w:hanging="2"/>
        <w:rPr>
          <w:color w:val="000000"/>
        </w:rPr>
      </w:pPr>
      <w:r>
        <w:rPr>
          <w:color w:val="000000"/>
        </w:rPr>
        <w:t xml:space="preserve">общего типа для престарелых и людей </w:t>
      </w:r>
    </w:p>
    <w:p w:rsidR="00EA2B8A" w:rsidRDefault="00FF522C" w:rsidP="001B4478">
      <w:pPr>
        <w:keepNext/>
        <w:pBdr>
          <w:top w:val="nil"/>
          <w:left w:val="nil"/>
          <w:bottom w:val="nil"/>
          <w:right w:val="nil"/>
          <w:between w:val="nil"/>
        </w:pBdr>
        <w:shd w:val="clear" w:color="auto" w:fill="FFFFFF"/>
        <w:spacing w:line="240" w:lineRule="auto"/>
        <w:ind w:left="0" w:hanging="2"/>
        <w:rPr>
          <w:color w:val="000000"/>
        </w:rPr>
      </w:pPr>
      <w:r>
        <w:rPr>
          <w:color w:val="000000"/>
        </w:rPr>
        <w:t>с ограниченными возможностями                                      _________ Абдылдаева Э.К.</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Директор реабилитационного центра “Оберег”               _________ Джабраилова О.Н.</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Статс-секретарь мини</w:t>
      </w:r>
      <w:r>
        <w:rPr>
          <w:b/>
          <w:color w:val="000000"/>
        </w:rPr>
        <w:t>с</w:t>
      </w:r>
      <w:r>
        <w:rPr>
          <w:color w:val="000000"/>
        </w:rPr>
        <w:t>терства труда и социального</w:t>
      </w: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развития КР       </w:t>
      </w:r>
      <w:r>
        <w:rPr>
          <w:color w:val="000000"/>
        </w:rPr>
        <w:tab/>
      </w:r>
      <w:r>
        <w:rPr>
          <w:color w:val="000000"/>
        </w:rPr>
        <w:tab/>
      </w:r>
      <w:r>
        <w:rPr>
          <w:color w:val="000000"/>
        </w:rPr>
        <w:tab/>
      </w:r>
      <w:r>
        <w:rPr>
          <w:color w:val="000000"/>
        </w:rPr>
        <w:tab/>
      </w:r>
      <w:r>
        <w:rPr>
          <w:color w:val="000000"/>
        </w:rPr>
        <w:tab/>
      </w:r>
      <w:r>
        <w:rPr>
          <w:color w:val="000000"/>
        </w:rPr>
        <w:tab/>
        <w:t>_________ Абдиев К. М.</w:t>
      </w:r>
    </w:p>
    <w:p w:rsidR="00EA2B8A" w:rsidRDefault="00EA2B8A" w:rsidP="001B4478">
      <w:pPr>
        <w:pBdr>
          <w:top w:val="nil"/>
          <w:left w:val="nil"/>
          <w:bottom w:val="nil"/>
          <w:right w:val="nil"/>
          <w:between w:val="nil"/>
        </w:pBdr>
        <w:shd w:val="clear" w:color="auto" w:fill="FFFFFF"/>
        <w:spacing w:line="240" w:lineRule="auto"/>
        <w:ind w:left="0" w:hanging="2"/>
        <w:jc w:val="both"/>
        <w:rPr>
          <w:color w:val="000000"/>
        </w:rPr>
      </w:pPr>
    </w:p>
    <w:p w:rsidR="00EA2B8A" w:rsidRDefault="00FF522C" w:rsidP="001B4478">
      <w:pPr>
        <w:pBdr>
          <w:top w:val="nil"/>
          <w:left w:val="nil"/>
          <w:bottom w:val="nil"/>
          <w:right w:val="nil"/>
          <w:between w:val="nil"/>
        </w:pBdr>
        <w:shd w:val="clear" w:color="auto" w:fill="FFFFFF"/>
        <w:spacing w:line="240" w:lineRule="auto"/>
        <w:ind w:left="0" w:hanging="2"/>
        <w:jc w:val="both"/>
        <w:rPr>
          <w:color w:val="000000"/>
        </w:rPr>
      </w:pPr>
      <w:r>
        <w:rPr>
          <w:color w:val="000000"/>
        </w:rPr>
        <w:t>Начальник Аламудунского управления социального</w:t>
      </w:r>
    </w:p>
    <w:p w:rsidR="00EA2B8A" w:rsidRDefault="00FF522C" w:rsidP="00EA2B8A">
      <w:pPr>
        <w:pBdr>
          <w:top w:val="nil"/>
          <w:left w:val="nil"/>
          <w:bottom w:val="nil"/>
          <w:right w:val="nil"/>
          <w:between w:val="nil"/>
        </w:pBdr>
        <w:shd w:val="clear" w:color="auto" w:fill="FFFFFF"/>
        <w:spacing w:line="240" w:lineRule="auto"/>
        <w:ind w:left="0" w:hanging="2"/>
        <w:jc w:val="both"/>
        <w:rPr>
          <w:color w:val="000000"/>
        </w:rPr>
      </w:pPr>
      <w:r>
        <w:rPr>
          <w:color w:val="000000"/>
        </w:rPr>
        <w:t>развития Чуйской области                                                  __________ Кыштобаева Г. А.</w:t>
      </w:r>
    </w:p>
    <w:sectPr w:rsidR="00EA2B8A" w:rsidSect="00EA2B8A">
      <w:footerReference w:type="even" r:id="rId17"/>
      <w:footerReference w:type="default" r:id="rId18"/>
      <w:pgSz w:w="11906" w:h="16838"/>
      <w:pgMar w:top="1133" w:right="850" w:bottom="1133" w:left="1700"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14A" w:rsidRDefault="00B3014A" w:rsidP="001B4478">
      <w:pPr>
        <w:spacing w:line="240" w:lineRule="auto"/>
        <w:ind w:left="0" w:hanging="2"/>
      </w:pPr>
      <w:r>
        <w:separator/>
      </w:r>
    </w:p>
  </w:endnote>
  <w:endnote w:type="continuationSeparator" w:id="0">
    <w:p w:rsidR="00B3014A" w:rsidRDefault="00B3014A" w:rsidP="001B447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8A" w:rsidRDefault="00E63B4D" w:rsidP="001B4478">
    <w:pPr>
      <w:pBdr>
        <w:top w:val="nil"/>
        <w:left w:val="nil"/>
        <w:bottom w:val="nil"/>
        <w:right w:val="nil"/>
        <w:between w:val="nil"/>
      </w:pBdr>
      <w:tabs>
        <w:tab w:val="center" w:pos="4677"/>
        <w:tab w:val="right" w:pos="9355"/>
      </w:tabs>
      <w:spacing w:line="240" w:lineRule="auto"/>
      <w:ind w:left="0" w:hanging="2"/>
      <w:jc w:val="center"/>
      <w:rPr>
        <w:color w:val="000000"/>
      </w:rPr>
    </w:pPr>
    <w:r>
      <w:rPr>
        <w:color w:val="000000"/>
      </w:rPr>
      <w:fldChar w:fldCharType="begin"/>
    </w:r>
    <w:r w:rsidR="00FF522C">
      <w:rPr>
        <w:color w:val="000000"/>
      </w:rPr>
      <w:instrText>PAGE</w:instrText>
    </w:r>
    <w:r>
      <w:rPr>
        <w:color w:val="000000"/>
      </w:rPr>
      <w:fldChar w:fldCharType="end"/>
    </w:r>
  </w:p>
  <w:p w:rsidR="00EA2B8A" w:rsidRDefault="00EA2B8A" w:rsidP="001B4478">
    <w:pPr>
      <w:pBdr>
        <w:top w:val="nil"/>
        <w:left w:val="nil"/>
        <w:bottom w:val="nil"/>
        <w:right w:val="nil"/>
        <w:between w:val="nil"/>
      </w:pBdr>
      <w:tabs>
        <w:tab w:val="center" w:pos="4677"/>
        <w:tab w:val="right" w:pos="9355"/>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8A" w:rsidRDefault="00E63B4D" w:rsidP="001B4478">
    <w:pPr>
      <w:pBdr>
        <w:top w:val="nil"/>
        <w:left w:val="nil"/>
        <w:bottom w:val="nil"/>
        <w:right w:val="nil"/>
        <w:between w:val="nil"/>
      </w:pBdr>
      <w:tabs>
        <w:tab w:val="center" w:pos="4677"/>
        <w:tab w:val="right" w:pos="9355"/>
      </w:tabs>
      <w:spacing w:line="240" w:lineRule="auto"/>
      <w:ind w:left="0" w:hanging="2"/>
      <w:jc w:val="center"/>
      <w:rPr>
        <w:color w:val="000000"/>
        <w:sz w:val="20"/>
        <w:szCs w:val="20"/>
      </w:rPr>
    </w:pPr>
    <w:r>
      <w:rPr>
        <w:color w:val="000000"/>
        <w:sz w:val="20"/>
        <w:szCs w:val="20"/>
      </w:rPr>
      <w:fldChar w:fldCharType="begin"/>
    </w:r>
    <w:r w:rsidR="00FF522C">
      <w:rPr>
        <w:color w:val="000000"/>
        <w:sz w:val="20"/>
        <w:szCs w:val="20"/>
      </w:rPr>
      <w:instrText>PAGE</w:instrText>
    </w:r>
    <w:r>
      <w:rPr>
        <w:color w:val="000000"/>
        <w:sz w:val="20"/>
        <w:szCs w:val="20"/>
      </w:rPr>
      <w:fldChar w:fldCharType="separate"/>
    </w:r>
    <w:r w:rsidR="00AE612D">
      <w:rPr>
        <w:noProof/>
        <w:color w:val="000000"/>
        <w:sz w:val="20"/>
        <w:szCs w:val="20"/>
      </w:rPr>
      <w:t>3</w:t>
    </w:r>
    <w:r>
      <w:rPr>
        <w:color w:val="000000"/>
        <w:sz w:val="20"/>
        <w:szCs w:val="20"/>
      </w:rPr>
      <w:fldChar w:fldCharType="end"/>
    </w:r>
  </w:p>
  <w:p w:rsidR="00EA2B8A" w:rsidRDefault="00EA2B8A" w:rsidP="001B4478">
    <w:pPr>
      <w:pBdr>
        <w:top w:val="nil"/>
        <w:left w:val="nil"/>
        <w:bottom w:val="nil"/>
        <w:right w:val="nil"/>
        <w:between w:val="nil"/>
      </w:pBdr>
      <w:tabs>
        <w:tab w:val="center" w:pos="4677"/>
        <w:tab w:val="right" w:pos="9355"/>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14A" w:rsidRDefault="00B3014A" w:rsidP="001B4478">
      <w:pPr>
        <w:spacing w:line="240" w:lineRule="auto"/>
        <w:ind w:left="0" w:hanging="2"/>
      </w:pPr>
      <w:r>
        <w:separator/>
      </w:r>
    </w:p>
  </w:footnote>
  <w:footnote w:type="continuationSeparator" w:id="0">
    <w:p w:rsidR="00B3014A" w:rsidRDefault="00B3014A" w:rsidP="001B4478">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062D7"/>
    <w:multiLevelType w:val="multilevel"/>
    <w:tmpl w:val="3998F8E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0975118E"/>
    <w:multiLevelType w:val="multilevel"/>
    <w:tmpl w:val="497442F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0ACD06BD"/>
    <w:multiLevelType w:val="multilevel"/>
    <w:tmpl w:val="42DEAFB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0E5873CF"/>
    <w:multiLevelType w:val="multilevel"/>
    <w:tmpl w:val="48426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5050F03"/>
    <w:multiLevelType w:val="multilevel"/>
    <w:tmpl w:val="4282FD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90D450C"/>
    <w:multiLevelType w:val="multilevel"/>
    <w:tmpl w:val="43CC617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nsid w:val="21E74DE6"/>
    <w:multiLevelType w:val="multilevel"/>
    <w:tmpl w:val="58CC1B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28B60C57"/>
    <w:multiLevelType w:val="multilevel"/>
    <w:tmpl w:val="42E82FD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29833291"/>
    <w:multiLevelType w:val="multilevel"/>
    <w:tmpl w:val="2F38FE0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327E45D4"/>
    <w:multiLevelType w:val="multilevel"/>
    <w:tmpl w:val="576AE388"/>
    <w:lvl w:ilvl="0">
      <w:start w:val="1"/>
      <w:numFmt w:val="decimal"/>
      <w:lvlText w:val="%1."/>
      <w:lvlJc w:val="left"/>
      <w:pPr>
        <w:ind w:left="927" w:hanging="36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0">
    <w:nsid w:val="3C0301D4"/>
    <w:multiLevelType w:val="multilevel"/>
    <w:tmpl w:val="C1E62B64"/>
    <w:lvl w:ilvl="0">
      <w:start w:val="1"/>
      <w:numFmt w:val="upperRoman"/>
      <w:lvlText w:val="%1."/>
      <w:lvlJc w:val="left"/>
      <w:pPr>
        <w:ind w:left="1080" w:hanging="720"/>
      </w:pPr>
      <w:rPr>
        <w:color w:val="0070C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42661609"/>
    <w:multiLevelType w:val="multilevel"/>
    <w:tmpl w:val="34D4061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nsid w:val="46125A81"/>
    <w:multiLevelType w:val="multilevel"/>
    <w:tmpl w:val="C4DE131A"/>
    <w:lvl w:ilvl="0">
      <w:start w:val="1"/>
      <w:numFmt w:val="bullet"/>
      <w:lvlText w:val="−"/>
      <w:lvlJc w:val="center"/>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3">
    <w:nsid w:val="4AF3195E"/>
    <w:multiLevelType w:val="multilevel"/>
    <w:tmpl w:val="BD8E6A5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nsid w:val="51835D2B"/>
    <w:multiLevelType w:val="multilevel"/>
    <w:tmpl w:val="1132F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566E77AE"/>
    <w:multiLevelType w:val="multilevel"/>
    <w:tmpl w:val="6166177A"/>
    <w:lvl w:ilvl="0">
      <w:start w:val="1"/>
      <w:numFmt w:val="bullet"/>
      <w:lvlText w:val="−"/>
      <w:lvlJc w:val="center"/>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6">
    <w:nsid w:val="64BB2469"/>
    <w:multiLevelType w:val="multilevel"/>
    <w:tmpl w:val="EE50309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7">
    <w:nsid w:val="6B0B59DC"/>
    <w:multiLevelType w:val="multilevel"/>
    <w:tmpl w:val="14B2408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nsid w:val="73AE342B"/>
    <w:multiLevelType w:val="multilevel"/>
    <w:tmpl w:val="198086B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4"/>
  </w:num>
  <w:num w:numId="2">
    <w:abstractNumId w:val="5"/>
  </w:num>
  <w:num w:numId="3">
    <w:abstractNumId w:val="11"/>
  </w:num>
  <w:num w:numId="4">
    <w:abstractNumId w:val="0"/>
  </w:num>
  <w:num w:numId="5">
    <w:abstractNumId w:val="15"/>
  </w:num>
  <w:num w:numId="6">
    <w:abstractNumId w:val="18"/>
  </w:num>
  <w:num w:numId="7">
    <w:abstractNumId w:val="12"/>
  </w:num>
  <w:num w:numId="8">
    <w:abstractNumId w:val="3"/>
  </w:num>
  <w:num w:numId="9">
    <w:abstractNumId w:val="4"/>
  </w:num>
  <w:num w:numId="10">
    <w:abstractNumId w:val="7"/>
  </w:num>
  <w:num w:numId="11">
    <w:abstractNumId w:val="17"/>
  </w:num>
  <w:num w:numId="12">
    <w:abstractNumId w:val="1"/>
  </w:num>
  <w:num w:numId="13">
    <w:abstractNumId w:val="13"/>
  </w:num>
  <w:num w:numId="14">
    <w:abstractNumId w:val="9"/>
  </w:num>
  <w:num w:numId="15">
    <w:abstractNumId w:val="8"/>
  </w:num>
  <w:num w:numId="16">
    <w:abstractNumId w:val="6"/>
  </w:num>
  <w:num w:numId="17">
    <w:abstractNumId w:val="16"/>
  </w:num>
  <w:num w:numId="18">
    <w:abstractNumId w:val="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A2B8A"/>
    <w:rsid w:val="001B4478"/>
    <w:rsid w:val="003C16AE"/>
    <w:rsid w:val="004A4941"/>
    <w:rsid w:val="004F1E46"/>
    <w:rsid w:val="006A0A81"/>
    <w:rsid w:val="00815720"/>
    <w:rsid w:val="0087793D"/>
    <w:rsid w:val="009308CF"/>
    <w:rsid w:val="00AE612D"/>
    <w:rsid w:val="00B3014A"/>
    <w:rsid w:val="00BE4702"/>
    <w:rsid w:val="00CF0D1F"/>
    <w:rsid w:val="00E63B4D"/>
    <w:rsid w:val="00EA2B8A"/>
    <w:rsid w:val="00EE5464"/>
    <w:rsid w:val="00FF5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F42640-7320-40DE-BC87-0120980EE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85A97"/>
    <w:pPr>
      <w:suppressAutoHyphens/>
      <w:spacing w:line="1" w:lineRule="atLeast"/>
      <w:ind w:leftChars="-1" w:left="-1" w:hangingChars="1"/>
      <w:textDirection w:val="btLr"/>
      <w:textAlignment w:val="top"/>
      <w:outlineLvl w:val="0"/>
    </w:pPr>
    <w:rPr>
      <w:position w:val="-1"/>
    </w:rPr>
  </w:style>
  <w:style w:type="paragraph" w:styleId="1">
    <w:name w:val="heading 1"/>
    <w:basedOn w:val="a"/>
    <w:next w:val="a"/>
    <w:rsid w:val="00185A97"/>
    <w:pPr>
      <w:keepNext/>
      <w:spacing w:before="240" w:after="60"/>
    </w:pPr>
    <w:rPr>
      <w:rFonts w:ascii="Cambria" w:hAnsi="Cambria"/>
      <w:b/>
      <w:bCs/>
      <w:kern w:val="32"/>
      <w:sz w:val="32"/>
      <w:szCs w:val="32"/>
    </w:rPr>
  </w:style>
  <w:style w:type="paragraph" w:styleId="2">
    <w:name w:val="heading 2"/>
    <w:basedOn w:val="a"/>
    <w:rsid w:val="00185A97"/>
    <w:pPr>
      <w:spacing w:before="100" w:beforeAutospacing="1" w:after="100" w:afterAutospacing="1"/>
      <w:outlineLvl w:val="1"/>
    </w:pPr>
    <w:rPr>
      <w:b/>
      <w:bCs/>
      <w:sz w:val="36"/>
      <w:szCs w:val="36"/>
    </w:rPr>
  </w:style>
  <w:style w:type="paragraph" w:styleId="3">
    <w:name w:val="heading 3"/>
    <w:basedOn w:val="a"/>
    <w:next w:val="a"/>
    <w:qFormat/>
    <w:rsid w:val="00185A97"/>
    <w:pPr>
      <w:keepNext/>
      <w:spacing w:before="240" w:after="60"/>
      <w:outlineLvl w:val="2"/>
    </w:pPr>
    <w:rPr>
      <w:rFonts w:ascii="Cambria" w:hAnsi="Cambria"/>
      <w:b/>
      <w:bCs/>
      <w:sz w:val="26"/>
      <w:szCs w:val="26"/>
    </w:rPr>
  </w:style>
  <w:style w:type="paragraph" w:styleId="4">
    <w:name w:val="heading 4"/>
    <w:basedOn w:val="20"/>
    <w:next w:val="20"/>
    <w:rsid w:val="00185A97"/>
    <w:pPr>
      <w:keepNext/>
      <w:keepLines/>
      <w:spacing w:before="240" w:after="40"/>
      <w:outlineLvl w:val="3"/>
    </w:pPr>
    <w:rPr>
      <w:b/>
    </w:rPr>
  </w:style>
  <w:style w:type="paragraph" w:styleId="5">
    <w:name w:val="heading 5"/>
    <w:basedOn w:val="20"/>
    <w:next w:val="20"/>
    <w:rsid w:val="00185A97"/>
    <w:pPr>
      <w:keepNext/>
      <w:keepLines/>
      <w:spacing w:before="220" w:after="40"/>
      <w:outlineLvl w:val="4"/>
    </w:pPr>
    <w:rPr>
      <w:b/>
      <w:sz w:val="22"/>
      <w:szCs w:val="22"/>
    </w:rPr>
  </w:style>
  <w:style w:type="paragraph" w:styleId="6">
    <w:name w:val="heading 6"/>
    <w:basedOn w:val="20"/>
    <w:next w:val="20"/>
    <w:rsid w:val="00185A97"/>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EA2B8A"/>
  </w:style>
  <w:style w:type="table" w:customStyle="1" w:styleId="TableNormal">
    <w:name w:val="Table Normal"/>
    <w:rsid w:val="00EA2B8A"/>
    <w:tblPr>
      <w:tblCellMar>
        <w:top w:w="0" w:type="dxa"/>
        <w:left w:w="0" w:type="dxa"/>
        <w:bottom w:w="0" w:type="dxa"/>
        <w:right w:w="0" w:type="dxa"/>
      </w:tblCellMar>
    </w:tblPr>
  </w:style>
  <w:style w:type="paragraph" w:styleId="a3">
    <w:name w:val="Title"/>
    <w:basedOn w:val="a"/>
    <w:rsid w:val="00185A97"/>
    <w:pPr>
      <w:jc w:val="center"/>
    </w:pPr>
    <w:rPr>
      <w:b/>
      <w:bCs/>
      <w:sz w:val="28"/>
    </w:rPr>
  </w:style>
  <w:style w:type="paragraph" w:customStyle="1" w:styleId="20">
    <w:name w:val="Обычный2"/>
    <w:rsid w:val="00185A97"/>
  </w:style>
  <w:style w:type="table" w:customStyle="1" w:styleId="TableNormal0">
    <w:name w:val="Table Normal"/>
    <w:rsid w:val="00185A97"/>
    <w:tblPr>
      <w:tblCellMar>
        <w:top w:w="0" w:type="dxa"/>
        <w:left w:w="0" w:type="dxa"/>
        <w:bottom w:w="0" w:type="dxa"/>
        <w:right w:w="0" w:type="dxa"/>
      </w:tblCellMar>
    </w:tblPr>
  </w:style>
  <w:style w:type="paragraph" w:styleId="a4">
    <w:name w:val="footer"/>
    <w:basedOn w:val="a"/>
    <w:rsid w:val="00185A97"/>
    <w:pPr>
      <w:tabs>
        <w:tab w:val="center" w:pos="4677"/>
        <w:tab w:val="right" w:pos="9355"/>
      </w:tabs>
    </w:pPr>
  </w:style>
  <w:style w:type="character" w:styleId="a5">
    <w:name w:val="page number"/>
    <w:basedOn w:val="a0"/>
    <w:rsid w:val="00185A97"/>
    <w:rPr>
      <w:w w:val="100"/>
      <w:position w:val="-1"/>
      <w:effect w:val="none"/>
      <w:vertAlign w:val="baseline"/>
      <w:cs w:val="0"/>
      <w:em w:val="none"/>
    </w:rPr>
  </w:style>
  <w:style w:type="paragraph" w:styleId="a6">
    <w:name w:val="Normal (Web)"/>
    <w:basedOn w:val="a"/>
    <w:rsid w:val="00185A97"/>
    <w:pPr>
      <w:spacing w:before="100" w:beforeAutospacing="1" w:after="100" w:afterAutospacing="1"/>
    </w:pPr>
    <w:rPr>
      <w:rFonts w:ascii="Arial Unicode MS" w:eastAsia="Arial Unicode MS" w:hAnsi="Arial Unicode MS" w:cs="Arial Unicode MS"/>
    </w:rPr>
  </w:style>
  <w:style w:type="table" w:styleId="a7">
    <w:name w:val="Table Grid"/>
    <w:basedOn w:val="a1"/>
    <w:rsid w:val="00185A97"/>
    <w:pPr>
      <w:widowControl w:val="0"/>
      <w:suppressAutoHyphens/>
      <w:autoSpaceDE w:val="0"/>
      <w:autoSpaceDN w:val="0"/>
      <w:adjustRightInd w:val="0"/>
      <w:spacing w:line="1" w:lineRule="atLeast"/>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rsid w:val="00185A97"/>
    <w:pPr>
      <w:tabs>
        <w:tab w:val="center" w:pos="4677"/>
        <w:tab w:val="right" w:pos="9355"/>
      </w:tabs>
    </w:pPr>
  </w:style>
  <w:style w:type="character" w:customStyle="1" w:styleId="FontStyle38">
    <w:name w:val="Font Style38"/>
    <w:rsid w:val="00185A97"/>
    <w:rPr>
      <w:rFonts w:ascii="Times New Roman" w:hAnsi="Times New Roman" w:cs="Times New Roman"/>
      <w:w w:val="100"/>
      <w:position w:val="-1"/>
      <w:sz w:val="24"/>
      <w:szCs w:val="24"/>
      <w:effect w:val="none"/>
      <w:vertAlign w:val="baseline"/>
      <w:cs w:val="0"/>
      <w:em w:val="none"/>
    </w:rPr>
  </w:style>
  <w:style w:type="paragraph" w:customStyle="1" w:styleId="Style3">
    <w:name w:val="Style3"/>
    <w:basedOn w:val="a"/>
    <w:rsid w:val="00185A97"/>
    <w:pPr>
      <w:widowControl w:val="0"/>
      <w:autoSpaceDE w:val="0"/>
      <w:autoSpaceDN w:val="0"/>
      <w:adjustRightInd w:val="0"/>
      <w:spacing w:line="312" w:lineRule="atLeast"/>
    </w:pPr>
  </w:style>
  <w:style w:type="character" w:customStyle="1" w:styleId="FontStyle50">
    <w:name w:val="Font Style50"/>
    <w:rsid w:val="00185A97"/>
    <w:rPr>
      <w:rFonts w:ascii="Times New Roman" w:hAnsi="Times New Roman" w:cs="Times New Roman"/>
      <w:w w:val="100"/>
      <w:position w:val="-1"/>
      <w:sz w:val="24"/>
      <w:szCs w:val="24"/>
      <w:effect w:val="none"/>
      <w:vertAlign w:val="baseline"/>
      <w:cs w:val="0"/>
      <w:em w:val="none"/>
    </w:rPr>
  </w:style>
  <w:style w:type="paragraph" w:styleId="a9">
    <w:name w:val="No Spacing"/>
    <w:rsid w:val="00185A97"/>
    <w:pPr>
      <w:suppressAutoHyphens/>
      <w:spacing w:line="1" w:lineRule="atLeast"/>
      <w:ind w:leftChars="-1" w:left="-1" w:hangingChars="1"/>
      <w:textDirection w:val="btLr"/>
      <w:textAlignment w:val="top"/>
      <w:outlineLvl w:val="0"/>
    </w:pPr>
    <w:rPr>
      <w:position w:val="-1"/>
    </w:rPr>
  </w:style>
  <w:style w:type="paragraph" w:customStyle="1" w:styleId="Default">
    <w:name w:val="Default"/>
    <w:rsid w:val="00185A97"/>
    <w:pPr>
      <w:suppressAutoHyphens/>
      <w:autoSpaceDE w:val="0"/>
      <w:autoSpaceDN w:val="0"/>
      <w:adjustRightInd w:val="0"/>
      <w:spacing w:line="1" w:lineRule="atLeast"/>
      <w:ind w:leftChars="-1" w:left="-1" w:hangingChars="1"/>
      <w:textDirection w:val="btLr"/>
      <w:textAlignment w:val="top"/>
      <w:outlineLvl w:val="0"/>
    </w:pPr>
    <w:rPr>
      <w:color w:val="000000"/>
      <w:position w:val="-1"/>
    </w:rPr>
  </w:style>
  <w:style w:type="paragraph" w:styleId="aa">
    <w:name w:val="List Paragraph"/>
    <w:basedOn w:val="a"/>
    <w:uiPriority w:val="34"/>
    <w:qFormat/>
    <w:rsid w:val="00185A97"/>
    <w:pPr>
      <w:spacing w:after="200" w:line="276" w:lineRule="auto"/>
      <w:ind w:left="720"/>
      <w:contextualSpacing/>
    </w:pPr>
    <w:rPr>
      <w:rFonts w:ascii="Calibri" w:hAnsi="Calibri"/>
      <w:sz w:val="22"/>
      <w:szCs w:val="22"/>
      <w:lang w:eastAsia="en-US"/>
    </w:rPr>
  </w:style>
  <w:style w:type="paragraph" w:styleId="ab">
    <w:name w:val="Balloon Text"/>
    <w:basedOn w:val="a"/>
    <w:rsid w:val="00185A97"/>
    <w:rPr>
      <w:rFonts w:ascii="Tahoma" w:hAnsi="Tahoma"/>
      <w:sz w:val="16"/>
      <w:szCs w:val="16"/>
    </w:rPr>
  </w:style>
  <w:style w:type="character" w:customStyle="1" w:styleId="ac">
    <w:name w:val="Текст выноски Знак"/>
    <w:rsid w:val="00185A97"/>
    <w:rPr>
      <w:rFonts w:ascii="Tahoma" w:hAnsi="Tahoma" w:cs="Tahoma"/>
      <w:w w:val="100"/>
      <w:position w:val="-1"/>
      <w:sz w:val="16"/>
      <w:szCs w:val="16"/>
      <w:effect w:val="none"/>
      <w:vertAlign w:val="baseline"/>
      <w:cs w:val="0"/>
      <w:em w:val="none"/>
    </w:rPr>
  </w:style>
  <w:style w:type="paragraph" w:customStyle="1" w:styleId="Style26">
    <w:name w:val="Style26"/>
    <w:basedOn w:val="a"/>
    <w:rsid w:val="00185A97"/>
    <w:pPr>
      <w:widowControl w:val="0"/>
      <w:autoSpaceDE w:val="0"/>
      <w:autoSpaceDN w:val="0"/>
      <w:adjustRightInd w:val="0"/>
      <w:spacing w:line="322" w:lineRule="atLeast"/>
    </w:pPr>
  </w:style>
  <w:style w:type="character" w:customStyle="1" w:styleId="FontStyle24">
    <w:name w:val="Font Style24"/>
    <w:rsid w:val="00185A97"/>
    <w:rPr>
      <w:rFonts w:ascii="Times New Roman" w:hAnsi="Times New Roman" w:cs="Times New Roman"/>
      <w:w w:val="100"/>
      <w:position w:val="-1"/>
      <w:sz w:val="26"/>
      <w:szCs w:val="26"/>
      <w:effect w:val="none"/>
      <w:vertAlign w:val="baseline"/>
      <w:cs w:val="0"/>
      <w:em w:val="none"/>
    </w:rPr>
  </w:style>
  <w:style w:type="paragraph" w:customStyle="1" w:styleId="Style4">
    <w:name w:val="Style4"/>
    <w:basedOn w:val="a"/>
    <w:rsid w:val="00185A97"/>
    <w:pPr>
      <w:widowControl w:val="0"/>
      <w:autoSpaceDE w:val="0"/>
      <w:autoSpaceDN w:val="0"/>
      <w:adjustRightInd w:val="0"/>
    </w:pPr>
    <w:rPr>
      <w:rFonts w:ascii="Courier New" w:hAnsi="Courier New" w:cs="Courier New"/>
    </w:rPr>
  </w:style>
  <w:style w:type="paragraph" w:customStyle="1" w:styleId="Style19">
    <w:name w:val="Style19"/>
    <w:basedOn w:val="a"/>
    <w:rsid w:val="00185A97"/>
    <w:pPr>
      <w:widowControl w:val="0"/>
      <w:autoSpaceDE w:val="0"/>
      <w:autoSpaceDN w:val="0"/>
      <w:adjustRightInd w:val="0"/>
      <w:spacing w:line="307" w:lineRule="atLeast"/>
      <w:jc w:val="both"/>
    </w:pPr>
  </w:style>
  <w:style w:type="character" w:customStyle="1" w:styleId="FontStyle13">
    <w:name w:val="Font Style13"/>
    <w:rsid w:val="00185A97"/>
    <w:rPr>
      <w:rFonts w:ascii="Courier New" w:hAnsi="Courier New" w:cs="Courier New"/>
      <w:w w:val="100"/>
      <w:position w:val="-1"/>
      <w:sz w:val="18"/>
      <w:szCs w:val="18"/>
      <w:effect w:val="none"/>
      <w:vertAlign w:val="baseline"/>
      <w:cs w:val="0"/>
      <w:em w:val="none"/>
    </w:rPr>
  </w:style>
  <w:style w:type="character" w:customStyle="1" w:styleId="FontStyle14">
    <w:name w:val="Font Style14"/>
    <w:rsid w:val="00185A97"/>
    <w:rPr>
      <w:rFonts w:ascii="Courier New" w:hAnsi="Courier New" w:cs="Courier New"/>
      <w:b/>
      <w:bCs/>
      <w:i/>
      <w:iCs/>
      <w:spacing w:val="-20"/>
      <w:w w:val="100"/>
      <w:position w:val="-1"/>
      <w:sz w:val="22"/>
      <w:szCs w:val="22"/>
      <w:effect w:val="none"/>
      <w:vertAlign w:val="baseline"/>
      <w:cs w:val="0"/>
      <w:em w:val="none"/>
    </w:rPr>
  </w:style>
  <w:style w:type="character" w:customStyle="1" w:styleId="FontStyle48">
    <w:name w:val="Font Style48"/>
    <w:rsid w:val="00185A97"/>
    <w:rPr>
      <w:rFonts w:ascii="Times New Roman" w:hAnsi="Times New Roman" w:cs="Times New Roman"/>
      <w:i/>
      <w:iCs/>
      <w:w w:val="100"/>
      <w:position w:val="-1"/>
      <w:sz w:val="24"/>
      <w:szCs w:val="24"/>
      <w:effect w:val="none"/>
      <w:vertAlign w:val="baseline"/>
      <w:cs w:val="0"/>
      <w:em w:val="none"/>
    </w:rPr>
  </w:style>
  <w:style w:type="paragraph" w:customStyle="1" w:styleId="Style2">
    <w:name w:val="Style2"/>
    <w:basedOn w:val="a"/>
    <w:rsid w:val="00185A97"/>
    <w:pPr>
      <w:widowControl w:val="0"/>
      <w:autoSpaceDE w:val="0"/>
      <w:autoSpaceDN w:val="0"/>
      <w:adjustRightInd w:val="0"/>
      <w:spacing w:line="338" w:lineRule="atLeast"/>
      <w:jc w:val="both"/>
    </w:pPr>
  </w:style>
  <w:style w:type="paragraph" w:customStyle="1" w:styleId="Style12">
    <w:name w:val="Style12"/>
    <w:basedOn w:val="a"/>
    <w:rsid w:val="00185A97"/>
    <w:pPr>
      <w:widowControl w:val="0"/>
      <w:autoSpaceDE w:val="0"/>
      <w:autoSpaceDN w:val="0"/>
      <w:adjustRightInd w:val="0"/>
      <w:jc w:val="both"/>
    </w:pPr>
  </w:style>
  <w:style w:type="character" w:customStyle="1" w:styleId="FontStyle15">
    <w:name w:val="Font Style15"/>
    <w:rsid w:val="00185A97"/>
    <w:rPr>
      <w:rFonts w:ascii="Courier New" w:hAnsi="Courier New" w:cs="Courier New"/>
      <w:b/>
      <w:bCs/>
      <w:i/>
      <w:iCs/>
      <w:spacing w:val="-20"/>
      <w:w w:val="100"/>
      <w:position w:val="-1"/>
      <w:sz w:val="20"/>
      <w:szCs w:val="20"/>
      <w:effect w:val="none"/>
      <w:vertAlign w:val="baseline"/>
      <w:cs w:val="0"/>
      <w:em w:val="none"/>
    </w:rPr>
  </w:style>
  <w:style w:type="paragraph" w:styleId="ad">
    <w:name w:val="Subtitle"/>
    <w:basedOn w:val="10"/>
    <w:next w:val="10"/>
    <w:rsid w:val="00EA2B8A"/>
    <w:pPr>
      <w:keepNext/>
      <w:keepLines/>
      <w:pBdr>
        <w:top w:val="nil"/>
        <w:left w:val="nil"/>
        <w:bottom w:val="nil"/>
        <w:right w:val="nil"/>
        <w:between w:val="nil"/>
      </w:pBdr>
      <w:spacing w:before="360" w:after="80"/>
      <w:ind w:firstLine="0"/>
    </w:pPr>
    <w:rPr>
      <w:rFonts w:ascii="Georgia" w:eastAsia="Georgia" w:hAnsi="Georgia" w:cs="Georgia"/>
      <w:i/>
      <w:color w:val="666666"/>
      <w:sz w:val="48"/>
      <w:szCs w:val="48"/>
    </w:rPr>
  </w:style>
  <w:style w:type="character" w:customStyle="1" w:styleId="ae">
    <w:name w:val="Подзаголовок Знак"/>
    <w:rsid w:val="00185A97"/>
    <w:rPr>
      <w:rFonts w:ascii="Cambria" w:eastAsia="Times New Roman" w:hAnsi="Cambria"/>
      <w:w w:val="100"/>
      <w:position w:val="-1"/>
      <w:sz w:val="24"/>
      <w:szCs w:val="24"/>
      <w:effect w:val="none"/>
      <w:vertAlign w:val="baseline"/>
      <w:cs w:val="0"/>
      <w:em w:val="none"/>
    </w:rPr>
  </w:style>
  <w:style w:type="paragraph" w:customStyle="1" w:styleId="Style8">
    <w:name w:val="Style8"/>
    <w:basedOn w:val="a"/>
    <w:rsid w:val="00185A97"/>
    <w:pPr>
      <w:widowControl w:val="0"/>
      <w:autoSpaceDE w:val="0"/>
      <w:autoSpaceDN w:val="0"/>
      <w:adjustRightInd w:val="0"/>
      <w:jc w:val="center"/>
    </w:pPr>
  </w:style>
  <w:style w:type="paragraph" w:customStyle="1" w:styleId="Style5">
    <w:name w:val="Style5"/>
    <w:basedOn w:val="a"/>
    <w:rsid w:val="00185A97"/>
    <w:pPr>
      <w:widowControl w:val="0"/>
      <w:autoSpaceDE w:val="0"/>
      <w:autoSpaceDN w:val="0"/>
      <w:adjustRightInd w:val="0"/>
    </w:pPr>
    <w:rPr>
      <w:rFonts w:ascii="Courier New" w:hAnsi="Courier New" w:cs="Courier New"/>
    </w:rPr>
  </w:style>
  <w:style w:type="paragraph" w:customStyle="1" w:styleId="Style16">
    <w:name w:val="Style16"/>
    <w:basedOn w:val="a"/>
    <w:rsid w:val="00185A97"/>
    <w:pPr>
      <w:widowControl w:val="0"/>
      <w:autoSpaceDE w:val="0"/>
      <w:autoSpaceDN w:val="0"/>
      <w:adjustRightInd w:val="0"/>
      <w:spacing w:line="346" w:lineRule="atLeast"/>
      <w:ind w:hanging="384"/>
    </w:pPr>
  </w:style>
  <w:style w:type="paragraph" w:customStyle="1" w:styleId="Style13">
    <w:name w:val="Style13"/>
    <w:basedOn w:val="a"/>
    <w:rsid w:val="00185A97"/>
    <w:pPr>
      <w:widowControl w:val="0"/>
      <w:autoSpaceDE w:val="0"/>
      <w:autoSpaceDN w:val="0"/>
      <w:adjustRightInd w:val="0"/>
    </w:pPr>
  </w:style>
  <w:style w:type="character" w:customStyle="1" w:styleId="FontStyle27">
    <w:name w:val="Font Style27"/>
    <w:rsid w:val="00185A97"/>
    <w:rPr>
      <w:rFonts w:ascii="Times New Roman" w:hAnsi="Times New Roman" w:cs="Times New Roman"/>
      <w:b/>
      <w:bCs/>
      <w:w w:val="100"/>
      <w:position w:val="-1"/>
      <w:sz w:val="26"/>
      <w:szCs w:val="26"/>
      <w:effect w:val="none"/>
      <w:vertAlign w:val="baseline"/>
      <w:cs w:val="0"/>
      <w:em w:val="none"/>
    </w:rPr>
  </w:style>
  <w:style w:type="paragraph" w:customStyle="1" w:styleId="Style7">
    <w:name w:val="Style7"/>
    <w:basedOn w:val="a"/>
    <w:rsid w:val="00185A97"/>
    <w:pPr>
      <w:widowControl w:val="0"/>
      <w:autoSpaceDE w:val="0"/>
      <w:autoSpaceDN w:val="0"/>
      <w:adjustRightInd w:val="0"/>
      <w:spacing w:line="302" w:lineRule="atLeast"/>
      <w:jc w:val="both"/>
    </w:pPr>
  </w:style>
  <w:style w:type="paragraph" w:customStyle="1" w:styleId="Style20">
    <w:name w:val="Style20"/>
    <w:basedOn w:val="a"/>
    <w:rsid w:val="00185A97"/>
    <w:pPr>
      <w:widowControl w:val="0"/>
      <w:autoSpaceDE w:val="0"/>
      <w:autoSpaceDN w:val="0"/>
      <w:adjustRightInd w:val="0"/>
      <w:spacing w:line="312" w:lineRule="atLeast"/>
      <w:ind w:firstLine="907"/>
    </w:pPr>
  </w:style>
  <w:style w:type="paragraph" w:customStyle="1" w:styleId="Style34">
    <w:name w:val="Style34"/>
    <w:basedOn w:val="a"/>
    <w:rsid w:val="00185A97"/>
    <w:pPr>
      <w:widowControl w:val="0"/>
      <w:autoSpaceDE w:val="0"/>
      <w:autoSpaceDN w:val="0"/>
      <w:adjustRightInd w:val="0"/>
      <w:spacing w:line="230" w:lineRule="atLeast"/>
      <w:ind w:hanging="163"/>
    </w:pPr>
  </w:style>
  <w:style w:type="character" w:customStyle="1" w:styleId="FontStyle43">
    <w:name w:val="Font Style43"/>
    <w:rsid w:val="00185A97"/>
    <w:rPr>
      <w:rFonts w:ascii="Times New Roman" w:hAnsi="Times New Roman" w:cs="Times New Roman"/>
      <w:b/>
      <w:bCs/>
      <w:w w:val="100"/>
      <w:position w:val="-1"/>
      <w:sz w:val="16"/>
      <w:szCs w:val="16"/>
      <w:effect w:val="none"/>
      <w:vertAlign w:val="baseline"/>
      <w:cs w:val="0"/>
      <w:em w:val="none"/>
    </w:rPr>
  </w:style>
  <w:style w:type="character" w:styleId="af">
    <w:name w:val="Hyperlink"/>
    <w:rsid w:val="00185A97"/>
    <w:rPr>
      <w:color w:val="0000FF"/>
      <w:w w:val="100"/>
      <w:position w:val="-1"/>
      <w:u w:val="single"/>
      <w:effect w:val="none"/>
      <w:vertAlign w:val="baseline"/>
      <w:cs w:val="0"/>
      <w:em w:val="none"/>
    </w:rPr>
  </w:style>
  <w:style w:type="character" w:customStyle="1" w:styleId="21">
    <w:name w:val="Заголовок 2 Знак"/>
    <w:rsid w:val="00185A97"/>
    <w:rPr>
      <w:b/>
      <w:bCs/>
      <w:w w:val="100"/>
      <w:position w:val="-1"/>
      <w:sz w:val="36"/>
      <w:szCs w:val="36"/>
      <w:effect w:val="none"/>
      <w:vertAlign w:val="baseline"/>
      <w:cs w:val="0"/>
      <w:em w:val="none"/>
    </w:rPr>
  </w:style>
  <w:style w:type="character" w:styleId="af0">
    <w:name w:val="Strong"/>
    <w:rsid w:val="00185A97"/>
    <w:rPr>
      <w:b/>
      <w:bCs/>
      <w:w w:val="100"/>
      <w:position w:val="-1"/>
      <w:effect w:val="none"/>
      <w:vertAlign w:val="baseline"/>
      <w:cs w:val="0"/>
      <w:em w:val="none"/>
    </w:rPr>
  </w:style>
  <w:style w:type="character" w:customStyle="1" w:styleId="30">
    <w:name w:val="Заголовок 3 Знак"/>
    <w:rsid w:val="00185A97"/>
    <w:rPr>
      <w:rFonts w:ascii="Cambria" w:eastAsia="Times New Roman" w:hAnsi="Cambria" w:cs="Times New Roman"/>
      <w:b/>
      <w:bCs/>
      <w:w w:val="100"/>
      <w:position w:val="-1"/>
      <w:sz w:val="26"/>
      <w:szCs w:val="26"/>
      <w:effect w:val="none"/>
      <w:vertAlign w:val="baseline"/>
      <w:cs w:val="0"/>
      <w:em w:val="none"/>
    </w:rPr>
  </w:style>
  <w:style w:type="character" w:customStyle="1" w:styleId="11">
    <w:name w:val="Заголовок 1 Знак"/>
    <w:rsid w:val="00185A97"/>
    <w:rPr>
      <w:rFonts w:ascii="Cambria" w:eastAsia="Times New Roman" w:hAnsi="Cambria" w:cs="Times New Roman"/>
      <w:b/>
      <w:bCs/>
      <w:w w:val="100"/>
      <w:kern w:val="32"/>
      <w:position w:val="-1"/>
      <w:sz w:val="32"/>
      <w:szCs w:val="32"/>
      <w:effect w:val="none"/>
      <w:vertAlign w:val="baseline"/>
      <w:cs w:val="0"/>
      <w:em w:val="none"/>
    </w:rPr>
  </w:style>
  <w:style w:type="character" w:styleId="af1">
    <w:name w:val="annotation reference"/>
    <w:rsid w:val="00185A97"/>
    <w:rPr>
      <w:w w:val="100"/>
      <w:position w:val="-1"/>
      <w:sz w:val="16"/>
      <w:szCs w:val="16"/>
      <w:effect w:val="none"/>
      <w:vertAlign w:val="baseline"/>
      <w:cs w:val="0"/>
      <w:em w:val="none"/>
    </w:rPr>
  </w:style>
  <w:style w:type="paragraph" w:styleId="af2">
    <w:name w:val="annotation text"/>
    <w:basedOn w:val="a"/>
    <w:rsid w:val="00185A97"/>
    <w:rPr>
      <w:sz w:val="20"/>
      <w:szCs w:val="20"/>
    </w:rPr>
  </w:style>
  <w:style w:type="character" w:customStyle="1" w:styleId="af3">
    <w:name w:val="Текст примечания Знак"/>
    <w:basedOn w:val="a0"/>
    <w:rsid w:val="00185A97"/>
    <w:rPr>
      <w:w w:val="100"/>
      <w:position w:val="-1"/>
      <w:effect w:val="none"/>
      <w:vertAlign w:val="baseline"/>
      <w:cs w:val="0"/>
      <w:em w:val="none"/>
    </w:rPr>
  </w:style>
  <w:style w:type="paragraph" w:styleId="af4">
    <w:name w:val="annotation subject"/>
    <w:basedOn w:val="af2"/>
    <w:next w:val="af2"/>
    <w:rsid w:val="00185A97"/>
    <w:rPr>
      <w:b/>
      <w:bCs/>
    </w:rPr>
  </w:style>
  <w:style w:type="character" w:customStyle="1" w:styleId="af5">
    <w:name w:val="Тема примечания Знак"/>
    <w:rsid w:val="00185A97"/>
    <w:rPr>
      <w:b/>
      <w:bCs/>
      <w:w w:val="100"/>
      <w:position w:val="-1"/>
      <w:effect w:val="none"/>
      <w:vertAlign w:val="baseline"/>
      <w:cs w:val="0"/>
      <w:em w:val="none"/>
    </w:rPr>
  </w:style>
  <w:style w:type="paragraph" w:styleId="af6">
    <w:name w:val="Revision"/>
    <w:rsid w:val="00185A97"/>
    <w:pPr>
      <w:suppressAutoHyphens/>
      <w:spacing w:line="1" w:lineRule="atLeast"/>
      <w:ind w:leftChars="-1" w:left="-1" w:hangingChars="1"/>
      <w:textDirection w:val="btLr"/>
      <w:textAlignment w:val="top"/>
      <w:outlineLvl w:val="0"/>
    </w:pPr>
    <w:rPr>
      <w:position w:val="-1"/>
    </w:rPr>
  </w:style>
  <w:style w:type="paragraph" w:styleId="af7">
    <w:name w:val="endnote text"/>
    <w:basedOn w:val="a"/>
    <w:qFormat/>
    <w:rsid w:val="00185A97"/>
    <w:rPr>
      <w:rFonts w:ascii="Calibri" w:eastAsia="Calibri" w:hAnsi="Calibri"/>
      <w:sz w:val="20"/>
      <w:szCs w:val="20"/>
      <w:lang w:val="bg-BG" w:eastAsia="en-US"/>
    </w:rPr>
  </w:style>
  <w:style w:type="character" w:customStyle="1" w:styleId="af8">
    <w:name w:val="Текст концевой сноски Знак"/>
    <w:rsid w:val="00185A97"/>
    <w:rPr>
      <w:rFonts w:ascii="Calibri" w:eastAsia="Calibri" w:hAnsi="Calibri"/>
      <w:w w:val="100"/>
      <w:position w:val="-1"/>
      <w:effect w:val="none"/>
      <w:vertAlign w:val="baseline"/>
      <w:cs w:val="0"/>
      <w:em w:val="none"/>
      <w:lang w:val="bg-BG" w:eastAsia="en-US"/>
    </w:rPr>
  </w:style>
  <w:style w:type="paragraph" w:customStyle="1" w:styleId="tkTekst">
    <w:name w:val="_Текст обычный (tkTekst)"/>
    <w:basedOn w:val="a"/>
    <w:rsid w:val="00185A97"/>
    <w:pPr>
      <w:spacing w:after="60" w:line="276" w:lineRule="auto"/>
      <w:ind w:firstLine="567"/>
      <w:jc w:val="both"/>
    </w:pPr>
    <w:rPr>
      <w:rFonts w:ascii="Arial" w:hAnsi="Arial" w:cs="Arial"/>
      <w:sz w:val="20"/>
      <w:szCs w:val="20"/>
    </w:rPr>
  </w:style>
  <w:style w:type="character" w:customStyle="1" w:styleId="af9">
    <w:name w:val="Название Знак"/>
    <w:rsid w:val="00185A97"/>
    <w:rPr>
      <w:b/>
      <w:bCs/>
      <w:w w:val="100"/>
      <w:position w:val="-1"/>
      <w:sz w:val="28"/>
      <w:szCs w:val="24"/>
      <w:effect w:val="none"/>
      <w:vertAlign w:val="baseline"/>
      <w:cs w:val="0"/>
      <w:em w:val="none"/>
    </w:rPr>
  </w:style>
  <w:style w:type="character" w:customStyle="1" w:styleId="FontStyle78">
    <w:name w:val="Font Style78"/>
    <w:rsid w:val="00185A97"/>
    <w:rPr>
      <w:rFonts w:ascii="Times New Roman" w:hAnsi="Times New Roman" w:cs="Times New Roman"/>
      <w:b/>
      <w:bCs/>
      <w:i/>
      <w:iCs/>
      <w:w w:val="100"/>
      <w:position w:val="-1"/>
      <w:sz w:val="16"/>
      <w:szCs w:val="16"/>
      <w:effect w:val="none"/>
      <w:vertAlign w:val="baseline"/>
      <w:cs w:val="0"/>
      <w:em w:val="none"/>
    </w:rPr>
  </w:style>
  <w:style w:type="character" w:customStyle="1" w:styleId="FontStyle74">
    <w:name w:val="Font Style74"/>
    <w:rsid w:val="00185A97"/>
    <w:rPr>
      <w:rFonts w:ascii="Times New Roman" w:hAnsi="Times New Roman" w:cs="Times New Roman"/>
      <w:w w:val="100"/>
      <w:position w:val="-1"/>
      <w:sz w:val="18"/>
      <w:szCs w:val="18"/>
      <w:effect w:val="none"/>
      <w:vertAlign w:val="baseline"/>
      <w:cs w:val="0"/>
      <w:em w:val="none"/>
    </w:rPr>
  </w:style>
  <w:style w:type="character" w:customStyle="1" w:styleId="FontStyle75">
    <w:name w:val="Font Style75"/>
    <w:rsid w:val="00185A97"/>
    <w:rPr>
      <w:rFonts w:ascii="Times New Roman" w:hAnsi="Times New Roman" w:cs="Times New Roman"/>
      <w:b/>
      <w:bCs/>
      <w:w w:val="100"/>
      <w:position w:val="-1"/>
      <w:sz w:val="18"/>
      <w:szCs w:val="18"/>
      <w:effect w:val="none"/>
      <w:vertAlign w:val="baseline"/>
      <w:cs w:val="0"/>
      <w:em w:val="none"/>
    </w:rPr>
  </w:style>
  <w:style w:type="paragraph" w:customStyle="1" w:styleId="Style18">
    <w:name w:val="Style18"/>
    <w:basedOn w:val="a"/>
    <w:rsid w:val="00185A97"/>
    <w:pPr>
      <w:widowControl w:val="0"/>
      <w:autoSpaceDE w:val="0"/>
      <w:autoSpaceDN w:val="0"/>
      <w:adjustRightInd w:val="0"/>
      <w:spacing w:line="226" w:lineRule="atLeast"/>
      <w:ind w:firstLine="523"/>
      <w:jc w:val="both"/>
    </w:pPr>
  </w:style>
  <w:style w:type="table" w:customStyle="1" w:styleId="afa">
    <w:basedOn w:val="TableNormal0"/>
    <w:rsid w:val="00185A97"/>
    <w:tblPr>
      <w:tblStyleRowBandSize w:val="1"/>
      <w:tblStyleColBandSize w:val="1"/>
      <w:tblCellMar>
        <w:top w:w="0" w:type="dxa"/>
        <w:left w:w="108" w:type="dxa"/>
        <w:bottom w:w="0" w:type="dxa"/>
        <w:right w:w="108" w:type="dxa"/>
      </w:tblCellMar>
    </w:tblPr>
  </w:style>
  <w:style w:type="paragraph" w:customStyle="1" w:styleId="Style64">
    <w:name w:val="Style64"/>
    <w:basedOn w:val="a"/>
    <w:rsid w:val="00874201"/>
    <w:pPr>
      <w:widowControl w:val="0"/>
      <w:suppressAutoHyphens w:val="0"/>
      <w:autoSpaceDE w:val="0"/>
      <w:autoSpaceDN w:val="0"/>
      <w:adjustRightInd w:val="0"/>
      <w:spacing w:line="192" w:lineRule="exact"/>
      <w:ind w:leftChars="0" w:left="0" w:firstLineChars="0" w:firstLine="518"/>
      <w:textDirection w:val="lrTb"/>
      <w:textAlignment w:val="auto"/>
      <w:outlineLvl w:val="9"/>
    </w:pPr>
    <w:rPr>
      <w:position w:val="0"/>
    </w:rPr>
  </w:style>
  <w:style w:type="table" w:customStyle="1" w:styleId="afb">
    <w:basedOn w:val="TableNormal0"/>
    <w:rsid w:val="00EA2B8A"/>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2890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https://www.ifsw.or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gumfa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http://www.rusunisw.ru/" TargetMode="External"/><Relationship Id="rId10" Type="http://schemas.openxmlformats.org/officeDocument/2006/relationships/hyperlink" Target="http://nko.economy.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otkazniki.ru" TargetMode="External"/><Relationship Id="rId14" Type="http://schemas.openxmlformats.org/officeDocument/2006/relationships/hyperlink" Target="http://soc-educati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L/qChnawanNTdkI0/6xkUpnew==">AMUW2mUC5A3aVVmuUJNSDIsHXIgSuCmEMf6pdKjUnSSUmIYNbDGSU95GloIa5xiKARwdeHw91ULDrUfEnAus2KPgxBLxtEMxS0eeMzBSS+GS4HPUeKPp5TI=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6361</Words>
  <Characters>36261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susargul-313-1</cp:lastModifiedBy>
  <cp:revision>5</cp:revision>
  <dcterms:created xsi:type="dcterms:W3CDTF">2021-02-06T13:00:00Z</dcterms:created>
  <dcterms:modified xsi:type="dcterms:W3CDTF">2021-06-15T05:07:00Z</dcterms:modified>
</cp:coreProperties>
</file>